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487AA9" w14:paraId="0167E36E" w14:textId="77777777" w:rsidTr="00487AA9">
        <w:trPr>
          <w:trHeight w:val="11600"/>
        </w:trPr>
        <w:tc>
          <w:tcPr>
            <w:tcW w:w="9075" w:type="dxa"/>
            <w:tcBorders>
              <w:bottom w:val="single" w:sz="4" w:space="0" w:color="auto"/>
            </w:tcBorders>
          </w:tcPr>
          <w:p w14:paraId="17DDFE83" w14:textId="77777777" w:rsidR="00487AA9" w:rsidRPr="00CB1239" w:rsidRDefault="00487AA9" w:rsidP="00487AA9">
            <w:pPr>
              <w:autoSpaceDE w:val="0"/>
              <w:autoSpaceDN w:val="0"/>
              <w:adjustRightInd w:val="0"/>
              <w:spacing w:before="100" w:after="0" w:line="240" w:lineRule="auto"/>
              <w:ind w:left="120"/>
              <w:rPr>
                <w:rFonts w:ascii="Arial" w:eastAsia="Calibri" w:hAnsi="Arial" w:cs="Arial"/>
                <w:color w:val="0000D6"/>
                <w:sz w:val="20"/>
                <w:szCs w:val="20"/>
              </w:rPr>
            </w:pPr>
            <w:r w:rsidRPr="00CB1239">
              <w:rPr>
                <w:rFonts w:ascii="Arial" w:eastAsia="Calibri" w:hAnsi="Arial" w:cs="Arial"/>
                <w:color w:val="0000FF"/>
                <w:sz w:val="20"/>
                <w:szCs w:val="20"/>
              </w:rPr>
              <w:t xml:space="preserve">Parts in </w:t>
            </w:r>
            <w:proofErr w:type="gramStart"/>
            <w:r w:rsidRPr="00CB1239">
              <w:rPr>
                <w:rFonts w:ascii="Arial" w:eastAsia="Calibri" w:hAnsi="Arial" w:cs="Arial"/>
                <w:color w:val="0000FF"/>
                <w:sz w:val="20"/>
                <w:szCs w:val="20"/>
              </w:rPr>
              <w:t>blue print</w:t>
            </w:r>
            <w:proofErr w:type="gramEnd"/>
            <w:r w:rsidRPr="00CB1239">
              <w:rPr>
                <w:rFonts w:ascii="Arial" w:eastAsia="Calibri" w:hAnsi="Arial" w:cs="Arial"/>
                <w:color w:val="0000FF"/>
                <w:sz w:val="20"/>
                <w:szCs w:val="20"/>
              </w:rPr>
              <w:t xml:space="preserve"> are instructions to user, not to be included in filed document unless so noted. </w:t>
            </w:r>
            <w:r w:rsidRPr="00CB1239">
              <w:rPr>
                <w:rFonts w:ascii="Arial" w:eastAsia="Calibri" w:hAnsi="Arial" w:cs="Arial"/>
                <w:color w:val="008000"/>
                <w:sz w:val="20"/>
                <w:szCs w:val="20"/>
              </w:rPr>
              <w:t>[Parts and references in green font, if any, refer to juvenile proceedings. See Practice Note, this web page, for guidance in adapting forms to juvenile cases.]</w:t>
            </w:r>
          </w:p>
          <w:p w14:paraId="3A799ED0" w14:textId="77777777" w:rsidR="00487AA9" w:rsidRPr="00CB1239" w:rsidRDefault="00487AA9" w:rsidP="00487AA9">
            <w:pPr>
              <w:autoSpaceDE w:val="0"/>
              <w:autoSpaceDN w:val="0"/>
              <w:adjustRightInd w:val="0"/>
              <w:spacing w:after="0" w:line="240" w:lineRule="auto"/>
              <w:ind w:left="960"/>
              <w:rPr>
                <w:rFonts w:ascii="Arial" w:eastAsia="Calibri" w:hAnsi="Arial" w:cs="Arial"/>
                <w:color w:val="0000D6"/>
                <w:sz w:val="20"/>
                <w:szCs w:val="20"/>
              </w:rPr>
            </w:pPr>
          </w:p>
          <w:p w14:paraId="66CE6661" w14:textId="77777777" w:rsidR="00487AA9" w:rsidRPr="00CB1239" w:rsidRDefault="00487AA9" w:rsidP="00487AA9">
            <w:pPr>
              <w:autoSpaceDE w:val="0"/>
              <w:autoSpaceDN w:val="0"/>
              <w:adjustRightInd w:val="0"/>
              <w:spacing w:after="0" w:line="240" w:lineRule="auto"/>
              <w:jc w:val="center"/>
              <w:rPr>
                <w:rFonts w:ascii="Times New Roman" w:eastAsia="Calibri" w:hAnsi="Times New Roman" w:cs="Times New Roman"/>
                <w:color w:val="0000FF"/>
                <w:sz w:val="24"/>
                <w:szCs w:val="24"/>
              </w:rPr>
            </w:pPr>
            <w:r w:rsidRPr="00CB1239">
              <w:rPr>
                <w:rFonts w:ascii="Times New Roman" w:eastAsia="Calibri" w:hAnsi="Times New Roman" w:cs="Times New Roman"/>
                <w:b/>
                <w:bCs/>
                <w:color w:val="0000FF"/>
                <w:sz w:val="24"/>
                <w:szCs w:val="24"/>
              </w:rPr>
              <w:t>PRACTICE TIPS</w:t>
            </w:r>
          </w:p>
          <w:p w14:paraId="173A88C2" w14:textId="77777777" w:rsidR="00487AA9" w:rsidRPr="00CB1239" w:rsidRDefault="00487AA9" w:rsidP="00487AA9">
            <w:pPr>
              <w:autoSpaceDE w:val="0"/>
              <w:autoSpaceDN w:val="0"/>
              <w:adjustRightInd w:val="0"/>
              <w:spacing w:after="0" w:line="240" w:lineRule="auto"/>
              <w:ind w:left="120"/>
              <w:rPr>
                <w:rFonts w:ascii="Times New Roman" w:eastAsia="Calibri" w:hAnsi="Times New Roman" w:cs="Times New Roman"/>
                <w:color w:val="0000FF"/>
                <w:sz w:val="24"/>
                <w:szCs w:val="24"/>
              </w:rPr>
            </w:pPr>
          </w:p>
          <w:p w14:paraId="3B9D3512" w14:textId="6BE29BE6" w:rsidR="00487AA9" w:rsidRPr="00CB1239" w:rsidRDefault="00487AA9" w:rsidP="00487AA9">
            <w:pPr>
              <w:autoSpaceDE w:val="0"/>
              <w:autoSpaceDN w:val="0"/>
              <w:adjustRightInd w:val="0"/>
              <w:spacing w:after="0" w:line="240" w:lineRule="auto"/>
              <w:ind w:left="120"/>
              <w:rPr>
                <w:rFonts w:ascii="Times New Roman" w:eastAsia="Calibri" w:hAnsi="Times New Roman" w:cs="Times New Roman"/>
                <w:color w:val="FF0000"/>
                <w:sz w:val="24"/>
                <w:szCs w:val="24"/>
              </w:rPr>
            </w:pPr>
            <w:r w:rsidRPr="00CB1239">
              <w:rPr>
                <w:rFonts w:ascii="Arial" w:eastAsia="Calibri" w:hAnsi="Arial" w:cs="Arial"/>
                <w:b/>
                <w:bCs/>
                <w:color w:val="0000FF"/>
                <w:sz w:val="20"/>
                <w:szCs w:val="20"/>
              </w:rPr>
              <w:t xml:space="preserve">Applicability of sample form:  </w:t>
            </w:r>
            <w:r>
              <w:rPr>
                <w:rFonts w:ascii="Arial" w:eastAsia="Calibri" w:hAnsi="Arial" w:cs="Arial"/>
                <w:color w:val="0000FF"/>
                <w:sz w:val="20"/>
                <w:szCs w:val="20"/>
              </w:rPr>
              <w:t xml:space="preserve">This sample may be helpful when certain documents have NOT BEEN FILED in the trial court, and appellate counsel wants </w:t>
            </w:r>
            <w:r w:rsidR="004B5D54">
              <w:rPr>
                <w:rFonts w:ascii="Arial" w:eastAsia="Calibri" w:hAnsi="Arial" w:cs="Arial"/>
                <w:color w:val="0000FF"/>
                <w:sz w:val="20"/>
                <w:szCs w:val="20"/>
              </w:rPr>
              <w:t xml:space="preserve">them and </w:t>
            </w:r>
            <w:r>
              <w:rPr>
                <w:rFonts w:ascii="Arial" w:eastAsia="Calibri" w:hAnsi="Arial" w:cs="Arial"/>
                <w:color w:val="0000FF"/>
                <w:sz w:val="20"/>
                <w:szCs w:val="20"/>
              </w:rPr>
              <w:t>reference</w:t>
            </w:r>
            <w:r w:rsidR="004B5D54">
              <w:rPr>
                <w:rFonts w:ascii="Arial" w:eastAsia="Calibri" w:hAnsi="Arial" w:cs="Arial"/>
                <w:color w:val="0000FF"/>
                <w:sz w:val="20"/>
                <w:szCs w:val="20"/>
              </w:rPr>
              <w:t>s to</w:t>
            </w:r>
            <w:r>
              <w:rPr>
                <w:rFonts w:ascii="Arial" w:eastAsia="Calibri" w:hAnsi="Arial" w:cs="Arial"/>
                <w:color w:val="0000FF"/>
                <w:sz w:val="20"/>
                <w:szCs w:val="20"/>
              </w:rPr>
              <w:t xml:space="preserve"> them in </w:t>
            </w:r>
            <w:r w:rsidR="004B5D54">
              <w:rPr>
                <w:rFonts w:ascii="Arial" w:eastAsia="Calibri" w:hAnsi="Arial" w:cs="Arial"/>
                <w:color w:val="0000FF"/>
                <w:sz w:val="20"/>
                <w:szCs w:val="20"/>
              </w:rPr>
              <w:t xml:space="preserve">the </w:t>
            </w:r>
            <w:r>
              <w:rPr>
                <w:rFonts w:ascii="Arial" w:eastAsia="Calibri" w:hAnsi="Arial" w:cs="Arial"/>
                <w:color w:val="0000FF"/>
                <w:sz w:val="20"/>
                <w:szCs w:val="20"/>
              </w:rPr>
              <w:t xml:space="preserve">briefing sealed in the Court of Appeal. (See Cal. Rules of Court, rule 8.46(a) and (d)(1) (rules or rules).) </w:t>
            </w:r>
            <w:r w:rsidRPr="00CB1239">
              <w:rPr>
                <w:rFonts w:ascii="Arial" w:eastAsia="Calibri" w:hAnsi="Arial" w:cs="Arial"/>
                <w:color w:val="3333CC"/>
                <w:sz w:val="20"/>
                <w:szCs w:val="20"/>
              </w:rPr>
              <w:t xml:space="preserve"> </w:t>
            </w:r>
          </w:p>
          <w:p w14:paraId="1909CF07" w14:textId="77777777" w:rsidR="00487AA9" w:rsidRPr="00CB1239" w:rsidRDefault="00487AA9" w:rsidP="00487AA9">
            <w:pPr>
              <w:autoSpaceDE w:val="0"/>
              <w:autoSpaceDN w:val="0"/>
              <w:adjustRightInd w:val="0"/>
              <w:spacing w:after="0" w:line="240" w:lineRule="auto"/>
              <w:ind w:left="120"/>
              <w:rPr>
                <w:rFonts w:ascii="Times New Roman" w:eastAsia="Calibri" w:hAnsi="Times New Roman" w:cs="Times New Roman"/>
                <w:color w:val="392D93"/>
                <w:sz w:val="24"/>
                <w:szCs w:val="24"/>
              </w:rPr>
            </w:pPr>
          </w:p>
          <w:p w14:paraId="28581111"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0000FF"/>
                <w:sz w:val="20"/>
                <w:szCs w:val="20"/>
              </w:rPr>
            </w:pPr>
            <w:r w:rsidRPr="00CB1239">
              <w:rPr>
                <w:rFonts w:ascii="Arial" w:eastAsia="Calibri" w:hAnsi="Arial" w:cs="Arial"/>
                <w:b/>
                <w:bCs/>
                <w:color w:val="0000FF"/>
                <w:sz w:val="20"/>
                <w:szCs w:val="20"/>
              </w:rPr>
              <w:t>General information:</w:t>
            </w:r>
            <w:r w:rsidRPr="00CB1239">
              <w:rPr>
                <w:rFonts w:ascii="Arial" w:eastAsia="Calibri" w:hAnsi="Arial" w:cs="Arial"/>
                <w:color w:val="0000FF"/>
                <w:sz w:val="20"/>
                <w:szCs w:val="20"/>
              </w:rPr>
              <w:t xml:space="preserve"> Sealed records are discussed on the ADI website at </w:t>
            </w:r>
            <w:hyperlink r:id="rId7" w:anchor="sealed" w:history="1">
              <w:r w:rsidRPr="00CB1239">
                <w:rPr>
                  <w:rFonts w:ascii="Arial" w:eastAsia="Calibri" w:hAnsi="Arial" w:cs="Arial"/>
                  <w:color w:val="0000FF"/>
                  <w:sz w:val="20"/>
                  <w:szCs w:val="20"/>
                  <w:u w:val="single"/>
                </w:rPr>
                <w:t>http://</w:t>
              </w:r>
              <w:proofErr w:type="spellStart"/>
              <w:r w:rsidRPr="00CB1239">
                <w:rPr>
                  <w:rFonts w:ascii="Arial" w:eastAsia="Calibri" w:hAnsi="Arial" w:cs="Arial"/>
                  <w:color w:val="0000FF"/>
                  <w:sz w:val="20"/>
                  <w:szCs w:val="20"/>
                  <w:u w:val="single"/>
                </w:rPr>
                <w:t>www.adi-sandiego.com</w:t>
              </w:r>
              <w:proofErr w:type="spellEnd"/>
              <w:r w:rsidRPr="00CB1239">
                <w:rPr>
                  <w:rFonts w:ascii="Arial" w:eastAsia="Calibri" w:hAnsi="Arial" w:cs="Arial"/>
                  <w:color w:val="0000FF"/>
                  <w:sz w:val="20"/>
                  <w:szCs w:val="20"/>
                  <w:u w:val="single"/>
                </w:rPr>
                <w:t>/practice/</w:t>
              </w:r>
              <w:proofErr w:type="spellStart"/>
              <w:r w:rsidRPr="00CB1239">
                <w:rPr>
                  <w:rFonts w:ascii="Arial" w:eastAsia="Calibri" w:hAnsi="Arial" w:cs="Arial"/>
                  <w:color w:val="0000FF"/>
                  <w:sz w:val="20"/>
                  <w:szCs w:val="20"/>
                  <w:u w:val="single"/>
                </w:rPr>
                <w:t>conf_records.asp#sealed</w:t>
              </w:r>
              <w:proofErr w:type="spellEnd"/>
            </w:hyperlink>
            <w:r w:rsidRPr="00CB1239">
              <w:rPr>
                <w:rFonts w:ascii="Arial" w:eastAsia="Calibri" w:hAnsi="Arial" w:cs="Arial"/>
                <w:color w:val="0000FF"/>
                <w:sz w:val="20"/>
                <w:szCs w:val="20"/>
              </w:rPr>
              <w:t>. Definitions of terms are in rule 8.45(b).</w:t>
            </w:r>
            <w:r w:rsidRPr="00CB1239">
              <w:rPr>
                <w:rFonts w:ascii="Arial" w:eastAsia="Calibri" w:hAnsi="Arial" w:cs="Arial"/>
                <w:color w:val="0000FF"/>
                <w:sz w:val="20"/>
                <w:szCs w:val="20"/>
              </w:rPr>
              <w:tab/>
            </w:r>
          </w:p>
          <w:p w14:paraId="559384A1"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0000FF"/>
                <w:sz w:val="20"/>
                <w:szCs w:val="20"/>
              </w:rPr>
            </w:pPr>
          </w:p>
          <w:p w14:paraId="1753EAF5"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3333FF"/>
                <w:sz w:val="20"/>
                <w:szCs w:val="20"/>
              </w:rPr>
            </w:pPr>
            <w:bookmarkStart w:id="0" w:name="_Hlk109202238"/>
            <w:r w:rsidRPr="00CB1239">
              <w:rPr>
                <w:rFonts w:ascii="Arial" w:eastAsia="Calibri" w:hAnsi="Arial" w:cs="Arial"/>
                <w:b/>
                <w:bCs/>
                <w:color w:val="0000FF"/>
                <w:sz w:val="20"/>
                <w:szCs w:val="20"/>
              </w:rPr>
              <w:t>Lodging record under seal:</w:t>
            </w:r>
            <w:r w:rsidRPr="00CB1239">
              <w:rPr>
                <w:rFonts w:ascii="Arial" w:eastAsia="Calibri" w:hAnsi="Arial" w:cs="Arial"/>
                <w:color w:val="3333CC"/>
                <w:sz w:val="20"/>
                <w:szCs w:val="20"/>
              </w:rPr>
              <w:t xml:space="preserve"> </w:t>
            </w:r>
            <w:r w:rsidRPr="00CB1239">
              <w:rPr>
                <w:rFonts w:ascii="Arial" w:eastAsia="Calibri" w:hAnsi="Arial" w:cs="Arial"/>
                <w:color w:val="3333FF"/>
                <w:sz w:val="20"/>
                <w:szCs w:val="20"/>
              </w:rPr>
              <w:t xml:space="preserve"> Rule 8.46(d)(3) provides that a party lodging a record with the reviewing court sought to be sealed must transmit the record in a secure manner that preserves its confidentiality, separately from other documents or records, with a cover sheet that is labeled, “CONDITIONALLY UNDER SEAL.” A record that is in paper format must be placed in a sealed envelope or other appropriate sealed container. (See also rule 8.45(c)-(d).)</w:t>
            </w:r>
          </w:p>
          <w:p w14:paraId="09698403"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3333CC"/>
                <w:sz w:val="20"/>
                <w:szCs w:val="20"/>
              </w:rPr>
            </w:pPr>
          </w:p>
          <w:bookmarkEnd w:id="0"/>
          <w:p w14:paraId="2FFA13C0" w14:textId="77777777" w:rsidR="00487AA9" w:rsidRPr="00CB1239" w:rsidRDefault="00487AA9" w:rsidP="00487AA9">
            <w:pPr>
              <w:autoSpaceDE w:val="0"/>
              <w:autoSpaceDN w:val="0"/>
              <w:adjustRightInd w:val="0"/>
              <w:spacing w:after="0" w:line="240" w:lineRule="auto"/>
              <w:ind w:left="120"/>
              <w:rPr>
                <w:rFonts w:ascii="Times New Roman" w:eastAsia="Calibri" w:hAnsi="Times New Roman" w:cs="Times New Roman"/>
                <w:color w:val="0000FF"/>
                <w:sz w:val="24"/>
                <w:szCs w:val="24"/>
              </w:rPr>
            </w:pPr>
            <w:r w:rsidRPr="00CB1239">
              <w:rPr>
                <w:rFonts w:ascii="Arial" w:eastAsia="Calibri" w:hAnsi="Arial" w:cs="Arial"/>
                <w:b/>
                <w:bCs/>
                <w:color w:val="0000FF"/>
                <w:sz w:val="20"/>
                <w:szCs w:val="20"/>
              </w:rPr>
              <w:t>No reference to confidential matters in sealed record in public filing:</w:t>
            </w:r>
            <w:r w:rsidRPr="00CB1239">
              <w:rPr>
                <w:rFonts w:ascii="Times New Roman" w:eastAsia="Calibri" w:hAnsi="Times New Roman" w:cs="Times New Roman"/>
                <w:b/>
                <w:bCs/>
                <w:color w:val="0000FF"/>
                <w:sz w:val="24"/>
                <w:szCs w:val="24"/>
              </w:rPr>
              <w:t xml:space="preserve"> </w:t>
            </w:r>
            <w:r w:rsidRPr="00CB1239">
              <w:rPr>
                <w:rFonts w:ascii="Arial" w:eastAsia="Calibri" w:hAnsi="Arial" w:cs="Arial"/>
                <w:color w:val="0000FF"/>
                <w:sz w:val="20"/>
                <w:szCs w:val="20"/>
              </w:rPr>
              <w:t>Rule 8.46(d)(9) and (g) prohibits a publicly filed document from disclosing matters in a sealed record.</w:t>
            </w:r>
          </w:p>
          <w:p w14:paraId="27D46A1E"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0000FF"/>
                <w:sz w:val="20"/>
                <w:szCs w:val="20"/>
              </w:rPr>
            </w:pPr>
          </w:p>
          <w:p w14:paraId="1AF7D1AC"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0000FF"/>
                <w:sz w:val="20"/>
                <w:szCs w:val="20"/>
              </w:rPr>
            </w:pPr>
            <w:r w:rsidRPr="00CB1239">
              <w:rPr>
                <w:rFonts w:ascii="Arial" w:eastAsia="Calibri" w:hAnsi="Arial" w:cs="Arial"/>
                <w:b/>
                <w:bCs/>
                <w:color w:val="0000FF"/>
                <w:sz w:val="20"/>
                <w:szCs w:val="20"/>
              </w:rPr>
              <w:t xml:space="preserve">Two-version filings: </w:t>
            </w:r>
            <w:r w:rsidRPr="00CB1239">
              <w:rPr>
                <w:rFonts w:ascii="Arial" w:eastAsia="Calibri" w:hAnsi="Arial" w:cs="Arial"/>
                <w:color w:val="0000FF"/>
                <w:sz w:val="20"/>
                <w:szCs w:val="20"/>
              </w:rPr>
              <w:t xml:space="preserve"> If it is necessary to include references to conditionally sealed materials in a brief, petition, motion, or other document, counsel must file </w:t>
            </w:r>
            <w:r w:rsidRPr="00CB1239">
              <w:rPr>
                <w:rFonts w:ascii="Arial" w:eastAsia="Calibri" w:hAnsi="Arial" w:cs="Arial"/>
                <w:color w:val="0000FF"/>
                <w:sz w:val="20"/>
                <w:szCs w:val="20"/>
                <w:u w:val="single"/>
              </w:rPr>
              <w:t>both</w:t>
            </w:r>
            <w:r w:rsidRPr="00CB1239">
              <w:rPr>
                <w:rFonts w:ascii="Arial" w:eastAsia="Calibri" w:hAnsi="Arial" w:cs="Arial"/>
                <w:color w:val="0000FF"/>
                <w:sz w:val="20"/>
                <w:szCs w:val="20"/>
              </w:rPr>
              <w:t xml:space="preserve"> (a) a public redacted version without reference to conditionally sealed matters and (b) an unredacted version submitted conditionally under seal. (Rule 8.46(g)(3).)</w:t>
            </w:r>
          </w:p>
          <w:p w14:paraId="303385FB"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0000FF"/>
                <w:sz w:val="20"/>
                <w:szCs w:val="20"/>
              </w:rPr>
            </w:pPr>
          </w:p>
          <w:p w14:paraId="43A7C780" w14:textId="77777777" w:rsidR="00487AA9" w:rsidRPr="00CB1239" w:rsidRDefault="00487AA9" w:rsidP="00487AA9">
            <w:pPr>
              <w:autoSpaceDE w:val="0"/>
              <w:autoSpaceDN w:val="0"/>
              <w:adjustRightInd w:val="0"/>
              <w:spacing w:after="0" w:line="240" w:lineRule="auto"/>
              <w:ind w:left="960"/>
              <w:rPr>
                <w:rFonts w:ascii="Arial" w:eastAsia="Calibri" w:hAnsi="Arial" w:cs="Arial"/>
                <w:color w:val="0000FF"/>
                <w:sz w:val="20"/>
                <w:szCs w:val="20"/>
              </w:rPr>
            </w:pPr>
            <w:r w:rsidRPr="00CB1239">
              <w:rPr>
                <w:rFonts w:ascii="Arial" w:eastAsia="Calibri" w:hAnsi="Arial" w:cs="Arial"/>
                <w:color w:val="0000FF"/>
                <w:sz w:val="20"/>
                <w:szCs w:val="20"/>
                <w:u w:val="single"/>
              </w:rPr>
              <w:t>Public redacted version</w:t>
            </w:r>
            <w:r w:rsidRPr="00CB1239">
              <w:rPr>
                <w:rFonts w:ascii="Arial" w:eastAsia="Calibri" w:hAnsi="Arial" w:cs="Arial"/>
                <w:color w:val="0000FF"/>
                <w:sz w:val="20"/>
                <w:szCs w:val="20"/>
              </w:rPr>
              <w:t xml:space="preserve">: The cover of the public redacted version must identify it as “Public—Redacts material from conditionally sealed record.”  The public redacted version should include materials that have no legal justification for confidentiality and can reasonably be segregated from </w:t>
            </w:r>
            <w:proofErr w:type="gramStart"/>
            <w:r w:rsidRPr="00CB1239">
              <w:rPr>
                <w:rFonts w:ascii="Arial" w:eastAsia="Calibri" w:hAnsi="Arial" w:cs="Arial"/>
                <w:color w:val="0000FF"/>
                <w:sz w:val="20"/>
                <w:szCs w:val="20"/>
              </w:rPr>
              <w:t>the confidential</w:t>
            </w:r>
            <w:proofErr w:type="gramEnd"/>
            <w:r w:rsidRPr="00CB1239">
              <w:rPr>
                <w:rFonts w:ascii="Arial" w:eastAsia="Calibri" w:hAnsi="Arial" w:cs="Arial"/>
                <w:color w:val="0000FF"/>
                <w:sz w:val="20"/>
                <w:szCs w:val="20"/>
              </w:rPr>
              <w:t xml:space="preserve"> material.</w:t>
            </w:r>
            <w:r w:rsidRPr="00CB1239">
              <w:rPr>
                <w:rFonts w:ascii="Arial" w:eastAsia="Calibri" w:hAnsi="Arial" w:cs="Arial"/>
                <w:color w:val="3333FF"/>
                <w:sz w:val="20"/>
                <w:szCs w:val="20"/>
              </w:rPr>
              <w:t xml:space="preserve"> (Rule 8.46(d) (8) and (g)(3)(A).)</w:t>
            </w:r>
          </w:p>
          <w:p w14:paraId="169D40C2"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0000FF"/>
                <w:sz w:val="20"/>
                <w:szCs w:val="20"/>
              </w:rPr>
            </w:pPr>
          </w:p>
          <w:p w14:paraId="29CA225A" w14:textId="77777777" w:rsidR="00487AA9" w:rsidRPr="00CB1239" w:rsidRDefault="00487AA9" w:rsidP="00487AA9">
            <w:pPr>
              <w:autoSpaceDE w:val="0"/>
              <w:autoSpaceDN w:val="0"/>
              <w:adjustRightInd w:val="0"/>
              <w:spacing w:after="0" w:line="240" w:lineRule="auto"/>
              <w:ind w:left="1680"/>
              <w:rPr>
                <w:rFonts w:ascii="Arial" w:eastAsia="Calibri" w:hAnsi="Arial" w:cs="Arial"/>
                <w:color w:val="0000FF"/>
                <w:sz w:val="20"/>
                <w:szCs w:val="20"/>
              </w:rPr>
            </w:pPr>
            <w:r w:rsidRPr="00CB1239">
              <w:rPr>
                <w:rFonts w:ascii="Arial" w:eastAsia="Calibri" w:hAnsi="Arial" w:cs="Arial"/>
                <w:color w:val="008000"/>
                <w:sz w:val="20"/>
                <w:szCs w:val="20"/>
              </w:rPr>
              <w:t xml:space="preserve">In juvenile cases, the cover of the redacted version should identify it as “Redacted version—Redacts material from conditionally sealed record.” (Rule 8.46(g)(3)(A).) </w:t>
            </w:r>
          </w:p>
          <w:p w14:paraId="4A94A24C" w14:textId="77777777" w:rsidR="00487AA9" w:rsidRPr="00CB1239" w:rsidRDefault="00487AA9" w:rsidP="00487AA9">
            <w:pPr>
              <w:autoSpaceDE w:val="0"/>
              <w:autoSpaceDN w:val="0"/>
              <w:adjustRightInd w:val="0"/>
              <w:spacing w:after="0" w:line="240" w:lineRule="auto"/>
              <w:ind w:left="120"/>
              <w:rPr>
                <w:rFonts w:ascii="Arial" w:eastAsia="Calibri" w:hAnsi="Arial" w:cs="Arial"/>
                <w:color w:val="0000FF"/>
                <w:sz w:val="20"/>
                <w:szCs w:val="20"/>
              </w:rPr>
            </w:pPr>
          </w:p>
          <w:p w14:paraId="17374C2B" w14:textId="77777777" w:rsidR="00487AA9" w:rsidRPr="00CB1239" w:rsidRDefault="00487AA9" w:rsidP="00487AA9">
            <w:pPr>
              <w:autoSpaceDE w:val="0"/>
              <w:autoSpaceDN w:val="0"/>
              <w:adjustRightInd w:val="0"/>
              <w:spacing w:after="0" w:line="240" w:lineRule="auto"/>
              <w:ind w:left="840"/>
              <w:rPr>
                <w:rFonts w:ascii="Arial" w:eastAsia="Calibri" w:hAnsi="Arial" w:cs="Arial"/>
                <w:color w:val="0000FF"/>
                <w:sz w:val="20"/>
                <w:szCs w:val="20"/>
              </w:rPr>
            </w:pPr>
            <w:r w:rsidRPr="00CB1239">
              <w:rPr>
                <w:rFonts w:ascii="Arial" w:eastAsia="Calibri" w:hAnsi="Arial" w:cs="Arial"/>
                <w:color w:val="0000FF"/>
                <w:sz w:val="20"/>
                <w:szCs w:val="20"/>
                <w:u w:val="single"/>
              </w:rPr>
              <w:t>Conditionally sealed, unredacted version</w:t>
            </w:r>
            <w:r w:rsidRPr="00CB1239">
              <w:rPr>
                <w:rFonts w:ascii="Arial" w:eastAsia="Calibri" w:hAnsi="Arial" w:cs="Arial"/>
                <w:color w:val="0000FF"/>
                <w:sz w:val="20"/>
                <w:szCs w:val="20"/>
              </w:rPr>
              <w:t xml:space="preserve">: The cover of the conditionally sealed, unredacted version </w:t>
            </w:r>
            <w:proofErr w:type="gramStart"/>
            <w:r w:rsidRPr="00CB1239">
              <w:rPr>
                <w:rFonts w:ascii="Arial" w:eastAsia="Calibri" w:hAnsi="Arial" w:cs="Arial"/>
                <w:color w:val="0000FF"/>
                <w:sz w:val="20"/>
                <w:szCs w:val="20"/>
              </w:rPr>
              <w:t>must  identify</w:t>
            </w:r>
            <w:proofErr w:type="gramEnd"/>
            <w:r w:rsidRPr="00CB1239">
              <w:rPr>
                <w:rFonts w:ascii="Arial" w:eastAsia="Calibri" w:hAnsi="Arial" w:cs="Arial"/>
                <w:color w:val="0000FF"/>
                <w:sz w:val="20"/>
                <w:szCs w:val="20"/>
              </w:rPr>
              <w:t xml:space="preserve"> it as “May Not Be Examined Without Court Order—Contains material from conditionally sealed record.”  (Rule </w:t>
            </w:r>
            <w:r>
              <w:rPr>
                <w:rFonts w:ascii="Arial" w:eastAsia="Calibri" w:hAnsi="Arial" w:cs="Arial"/>
                <w:color w:val="0000FF"/>
                <w:sz w:val="20"/>
                <w:szCs w:val="20"/>
              </w:rPr>
              <w:t>8</w:t>
            </w:r>
            <w:r w:rsidRPr="00CB1239">
              <w:rPr>
                <w:rFonts w:ascii="Arial" w:eastAsia="Calibri" w:hAnsi="Arial" w:cs="Arial"/>
                <w:color w:val="0000FF"/>
                <w:sz w:val="20"/>
                <w:szCs w:val="20"/>
              </w:rPr>
              <w:t>.46(g)(3)(B).)</w:t>
            </w:r>
          </w:p>
          <w:p w14:paraId="3F71CE5C" w14:textId="77777777" w:rsidR="00487AA9" w:rsidRPr="00CB1239" w:rsidRDefault="00487AA9" w:rsidP="00487AA9">
            <w:pPr>
              <w:autoSpaceDE w:val="0"/>
              <w:autoSpaceDN w:val="0"/>
              <w:adjustRightInd w:val="0"/>
              <w:spacing w:after="0" w:line="240" w:lineRule="auto"/>
              <w:rPr>
                <w:rFonts w:ascii="Arial" w:eastAsia="Calibri" w:hAnsi="Arial" w:cs="Arial"/>
                <w:color w:val="0000FF"/>
                <w:sz w:val="20"/>
                <w:szCs w:val="20"/>
              </w:rPr>
            </w:pPr>
          </w:p>
          <w:p w14:paraId="0C0676DE" w14:textId="77777777" w:rsidR="00487AA9" w:rsidRDefault="00487AA9" w:rsidP="00487AA9">
            <w:pPr>
              <w:autoSpaceDE w:val="0"/>
              <w:autoSpaceDN w:val="0"/>
              <w:adjustRightInd w:val="0"/>
              <w:spacing w:after="0" w:line="240" w:lineRule="auto"/>
              <w:rPr>
                <w:rFonts w:ascii="Arial" w:eastAsia="Calibri" w:hAnsi="Arial" w:cs="Arial"/>
                <w:color w:val="0000FF"/>
                <w:sz w:val="20"/>
                <w:szCs w:val="20"/>
              </w:rPr>
            </w:pPr>
            <w:r w:rsidRPr="00CB1239">
              <w:rPr>
                <w:rFonts w:ascii="Arial" w:eastAsia="Calibri" w:hAnsi="Arial" w:cs="Arial"/>
                <w:b/>
                <w:bCs/>
                <w:color w:val="0000FF"/>
                <w:sz w:val="20"/>
                <w:szCs w:val="20"/>
              </w:rPr>
              <w:t>Application itself filed under seal</w:t>
            </w:r>
            <w:r w:rsidRPr="00CB1239">
              <w:rPr>
                <w:rFonts w:ascii="Arial" w:eastAsia="Calibri" w:hAnsi="Arial" w:cs="Arial"/>
                <w:color w:val="0000FF"/>
                <w:sz w:val="20"/>
                <w:szCs w:val="20"/>
              </w:rPr>
              <w:t>: It may be necessary to file, conditionally under seal</w:t>
            </w:r>
            <w:r w:rsidRPr="00CB1239">
              <w:rPr>
                <w:rFonts w:ascii="Arial" w:eastAsia="Calibri" w:hAnsi="Arial" w:cs="Arial"/>
                <w:color w:val="0000FF"/>
                <w:sz w:val="26"/>
                <w:szCs w:val="26"/>
              </w:rPr>
              <w:t xml:space="preserve">, </w:t>
            </w:r>
            <w:r w:rsidRPr="00CB1239">
              <w:rPr>
                <w:rFonts w:ascii="Arial" w:eastAsia="Calibri" w:hAnsi="Arial" w:cs="Arial"/>
                <w:color w:val="0000FF"/>
                <w:sz w:val="20"/>
                <w:szCs w:val="20"/>
              </w:rPr>
              <w:t xml:space="preserve">(a) counsel’s unredacted application to file the record or document under seal and (b) any attachment, if they necessarily state facts in support of sealing that should not be revealed to the public. (Rules 2.551(b)(5), 8.46(d)(4).) </w:t>
            </w:r>
          </w:p>
          <w:p w14:paraId="6F0AD526" w14:textId="77777777" w:rsidR="00487AA9" w:rsidRDefault="00487AA9" w:rsidP="00487AA9">
            <w:pPr>
              <w:autoSpaceDE w:val="0"/>
              <w:autoSpaceDN w:val="0"/>
              <w:adjustRightInd w:val="0"/>
              <w:spacing w:after="0" w:line="240" w:lineRule="auto"/>
              <w:rPr>
                <w:rFonts w:ascii="Arial" w:eastAsia="Calibri" w:hAnsi="Arial" w:cs="Arial"/>
                <w:color w:val="0000FF"/>
                <w:sz w:val="20"/>
                <w:szCs w:val="20"/>
              </w:rPr>
            </w:pPr>
          </w:p>
          <w:p w14:paraId="0D9FFCFB" w14:textId="77777777" w:rsidR="00487AA9" w:rsidRPr="00CB1239" w:rsidRDefault="00487AA9" w:rsidP="00487AA9">
            <w:pPr>
              <w:autoSpaceDE w:val="0"/>
              <w:autoSpaceDN w:val="0"/>
              <w:adjustRightInd w:val="0"/>
              <w:spacing w:after="0" w:line="240" w:lineRule="auto"/>
              <w:rPr>
                <w:rFonts w:ascii="Arial" w:eastAsia="Calibri" w:hAnsi="Arial" w:cs="Arial"/>
                <w:color w:val="0000FF"/>
                <w:sz w:val="20"/>
                <w:szCs w:val="20"/>
              </w:rPr>
            </w:pPr>
            <w:r w:rsidRPr="00CB1239">
              <w:rPr>
                <w:rFonts w:ascii="Arial" w:eastAsia="Calibri" w:hAnsi="Arial" w:cs="Arial"/>
                <w:b/>
                <w:bCs/>
                <w:color w:val="3333FF"/>
                <w:sz w:val="20"/>
                <w:szCs w:val="20"/>
              </w:rPr>
              <w:t>Service</w:t>
            </w:r>
            <w:r w:rsidRPr="00CB1239">
              <w:rPr>
                <w:rFonts w:ascii="Arial" w:eastAsia="Calibri" w:hAnsi="Arial" w:cs="Arial"/>
                <w:color w:val="3333FF"/>
                <w:sz w:val="20"/>
                <w:szCs w:val="20"/>
              </w:rPr>
              <w:t xml:space="preserve">:  Unless the court orders otherwise, both versions must be served on a party who had access </w:t>
            </w:r>
            <w:proofErr w:type="gramStart"/>
            <w:r w:rsidRPr="00CB1239">
              <w:rPr>
                <w:rFonts w:ascii="Arial" w:eastAsia="Calibri" w:hAnsi="Arial" w:cs="Arial"/>
                <w:color w:val="3333FF"/>
                <w:sz w:val="20"/>
                <w:szCs w:val="20"/>
              </w:rPr>
              <w:t>in</w:t>
            </w:r>
            <w:proofErr w:type="gramEnd"/>
            <w:r w:rsidRPr="00CB1239">
              <w:rPr>
                <w:rFonts w:ascii="Arial" w:eastAsia="Calibri" w:hAnsi="Arial" w:cs="Arial"/>
                <w:color w:val="3333FF"/>
                <w:sz w:val="20"/>
                <w:szCs w:val="20"/>
              </w:rPr>
              <w:t xml:space="preserve"> the trial court. Other parties must be served the public redacted version only. (Rule 8.46(d)(4), (g)(2)(C), (g)(3)(C).)</w:t>
            </w:r>
          </w:p>
          <w:p w14:paraId="31D632CE" w14:textId="4DB8EB7F" w:rsidR="00487AA9" w:rsidRDefault="00487AA9" w:rsidP="00487AA9">
            <w:pPr>
              <w:autoSpaceDE w:val="0"/>
              <w:autoSpaceDN w:val="0"/>
              <w:adjustRightInd w:val="0"/>
              <w:spacing w:before="100" w:after="0" w:line="240" w:lineRule="auto"/>
              <w:ind w:left="120"/>
              <w:rPr>
                <w:rFonts w:ascii="Arial" w:eastAsia="Calibri" w:hAnsi="Arial" w:cs="Arial"/>
                <w:color w:val="0000FF"/>
                <w:sz w:val="20"/>
                <w:szCs w:val="20"/>
              </w:rPr>
            </w:pPr>
          </w:p>
        </w:tc>
      </w:tr>
    </w:tbl>
    <w:p w14:paraId="568B6409" w14:textId="40C7C557" w:rsidR="00CB1239" w:rsidRDefault="00CB1239">
      <w:pPr>
        <w:rPr>
          <w:color w:val="2E74B5" w:themeColor="accent5" w:themeShade="BF"/>
        </w:rPr>
      </w:pPr>
    </w:p>
    <w:p w14:paraId="16FB46EC" w14:textId="77777777" w:rsidR="00487AA9" w:rsidRDefault="00487AA9" w:rsidP="00CB1239">
      <w:pPr>
        <w:autoSpaceDE w:val="0"/>
        <w:autoSpaceDN w:val="0"/>
        <w:adjustRightInd w:val="0"/>
        <w:spacing w:after="0" w:line="240" w:lineRule="auto"/>
        <w:rPr>
          <w:color w:val="2E74B5" w:themeColor="accent5" w:themeShade="BF"/>
        </w:rPr>
      </w:pPr>
    </w:p>
    <w:p w14:paraId="6A2ADCB2" w14:textId="77777777" w:rsidR="00487AA9" w:rsidRDefault="00487AA9" w:rsidP="00CB1239">
      <w:pPr>
        <w:autoSpaceDE w:val="0"/>
        <w:autoSpaceDN w:val="0"/>
        <w:adjustRightInd w:val="0"/>
        <w:spacing w:after="0" w:line="240" w:lineRule="auto"/>
        <w:rPr>
          <w:color w:val="2E74B5" w:themeColor="accent5" w:themeShade="BF"/>
        </w:rPr>
      </w:pPr>
    </w:p>
    <w:p w14:paraId="11CE6FA2" w14:textId="40DC9AC9"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r w:rsidRPr="00CB1239">
        <w:rPr>
          <w:rFonts w:ascii="Times New Roman" w:eastAsia="Calibri" w:hAnsi="Times New Roman" w:cs="Times New Roman"/>
          <w:i/>
          <w:iCs/>
          <w:color w:val="0000FF"/>
          <w:sz w:val="26"/>
          <w:szCs w:val="26"/>
        </w:rPr>
        <w:lastRenderedPageBreak/>
        <w:t>[Attorney’s name, bar number]</w:t>
      </w:r>
    </w:p>
    <w:p w14:paraId="379D50A0"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r w:rsidRPr="00CB1239">
        <w:rPr>
          <w:rFonts w:ascii="Times New Roman" w:eastAsia="Calibri" w:hAnsi="Times New Roman" w:cs="Times New Roman"/>
          <w:i/>
          <w:iCs/>
          <w:color w:val="0000FF"/>
          <w:sz w:val="26"/>
          <w:szCs w:val="26"/>
        </w:rPr>
        <w:t>[Address and telephone number]</w:t>
      </w:r>
    </w:p>
    <w:p w14:paraId="292ADB80"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D6"/>
          <w:sz w:val="26"/>
          <w:szCs w:val="26"/>
        </w:rPr>
      </w:pPr>
      <w:r w:rsidRPr="00CB1239">
        <w:rPr>
          <w:rFonts w:ascii="Times New Roman" w:eastAsia="Calibri" w:hAnsi="Times New Roman" w:cs="Times New Roman"/>
          <w:i/>
          <w:iCs/>
          <w:color w:val="0000FF"/>
          <w:sz w:val="26"/>
          <w:szCs w:val="26"/>
        </w:rPr>
        <w:t>[Email address and fax number if available]</w:t>
      </w:r>
    </w:p>
    <w:p w14:paraId="6C337B04"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color w:val="0000FF"/>
          <w:sz w:val="26"/>
          <w:szCs w:val="26"/>
        </w:rPr>
      </w:pPr>
      <w:r w:rsidRPr="00CB1239">
        <w:rPr>
          <w:rFonts w:ascii="Times New Roman" w:eastAsia="Calibri" w:hAnsi="Times New Roman" w:cs="Times New Roman"/>
          <w:sz w:val="26"/>
          <w:szCs w:val="26"/>
        </w:rPr>
        <w:t>Attorney for</w:t>
      </w:r>
      <w:r w:rsidRPr="00CB1239">
        <w:rPr>
          <w:rFonts w:ascii="Times New Roman" w:eastAsia="Calibri" w:hAnsi="Times New Roman" w:cs="Times New Roman"/>
          <w:i/>
          <w:iCs/>
          <w:sz w:val="26"/>
          <w:szCs w:val="26"/>
        </w:rPr>
        <w:t xml:space="preserve"> </w:t>
      </w:r>
      <w:r w:rsidRPr="00CB1239">
        <w:rPr>
          <w:rFonts w:ascii="Times New Roman" w:eastAsia="Calibri" w:hAnsi="Times New Roman" w:cs="Times New Roman"/>
          <w:sz w:val="26"/>
          <w:szCs w:val="26"/>
        </w:rPr>
        <w:t>Defendant</w:t>
      </w:r>
      <w:r w:rsidRPr="00CB1239">
        <w:rPr>
          <w:rFonts w:ascii="Times New Roman" w:eastAsia="Calibri" w:hAnsi="Times New Roman" w:cs="Times New Roman"/>
          <w:color w:val="0000FF"/>
          <w:sz w:val="26"/>
          <w:szCs w:val="26"/>
        </w:rPr>
        <w:t xml:space="preserve"> </w:t>
      </w:r>
      <w:r w:rsidRPr="00CB1239">
        <w:rPr>
          <w:rFonts w:ascii="Times New Roman" w:eastAsia="Calibri" w:hAnsi="Times New Roman" w:cs="Times New Roman"/>
          <w:i/>
          <w:iCs/>
          <w:color w:val="0000FF"/>
          <w:sz w:val="26"/>
          <w:szCs w:val="26"/>
        </w:rPr>
        <w:t>[name]</w:t>
      </w:r>
      <w:r w:rsidRPr="00CB1239">
        <w:rPr>
          <w:rFonts w:ascii="Times New Roman" w:eastAsia="Calibri" w:hAnsi="Times New Roman" w:cs="Times New Roman"/>
          <w:color w:val="0000FF"/>
          <w:sz w:val="26"/>
          <w:szCs w:val="26"/>
        </w:rPr>
        <w:tab/>
      </w:r>
      <w:r w:rsidRPr="00CB1239">
        <w:rPr>
          <w:rFonts w:ascii="Times New Roman" w:eastAsia="Calibri" w:hAnsi="Times New Roman" w:cs="Times New Roman"/>
          <w:color w:val="0000FF"/>
          <w:sz w:val="26"/>
          <w:szCs w:val="26"/>
        </w:rPr>
        <w:tab/>
      </w:r>
      <w:r w:rsidRPr="00CB1239">
        <w:rPr>
          <w:rFonts w:ascii="Times New Roman" w:eastAsia="Calibri" w:hAnsi="Times New Roman" w:cs="Times New Roman"/>
          <w:color w:val="0000FF"/>
          <w:sz w:val="26"/>
          <w:szCs w:val="26"/>
        </w:rPr>
        <w:tab/>
      </w:r>
    </w:p>
    <w:p w14:paraId="0E03272A"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b/>
          <w:bCs/>
          <w:color w:val="0000FF"/>
          <w:sz w:val="26"/>
          <w:szCs w:val="26"/>
        </w:rPr>
      </w:pPr>
    </w:p>
    <w:p w14:paraId="2A024083" w14:textId="77777777" w:rsidR="00CB1239" w:rsidRPr="00CB1239" w:rsidRDefault="00CB1239" w:rsidP="00CB1239">
      <w:pPr>
        <w:autoSpaceDE w:val="0"/>
        <w:autoSpaceDN w:val="0"/>
        <w:adjustRightInd w:val="0"/>
        <w:spacing w:after="0" w:line="240" w:lineRule="auto"/>
        <w:jc w:val="center"/>
        <w:rPr>
          <w:rFonts w:ascii="Times New Roman" w:eastAsia="Calibri" w:hAnsi="Times New Roman" w:cs="Times New Roman"/>
          <w:b/>
          <w:bCs/>
          <w:sz w:val="26"/>
          <w:szCs w:val="26"/>
        </w:rPr>
      </w:pPr>
      <w:r w:rsidRPr="00CB1239">
        <w:rPr>
          <w:rFonts w:ascii="Times New Roman" w:eastAsia="Calibri" w:hAnsi="Times New Roman" w:cs="Times New Roman"/>
          <w:b/>
          <w:bCs/>
          <w:sz w:val="26"/>
          <w:szCs w:val="26"/>
        </w:rPr>
        <w:t>IN THE COURT OF APPEAL OF THE STATE OF CALIFORNIA</w:t>
      </w:r>
    </w:p>
    <w:p w14:paraId="3371BBA8" w14:textId="77777777" w:rsidR="00CB1239" w:rsidRPr="00CB1239" w:rsidRDefault="00CB1239" w:rsidP="00CB1239">
      <w:pPr>
        <w:autoSpaceDE w:val="0"/>
        <w:autoSpaceDN w:val="0"/>
        <w:adjustRightInd w:val="0"/>
        <w:spacing w:after="0" w:line="240" w:lineRule="auto"/>
        <w:jc w:val="center"/>
        <w:rPr>
          <w:rFonts w:ascii="Times New Roman" w:eastAsia="Calibri" w:hAnsi="Times New Roman" w:cs="Times New Roman"/>
          <w:b/>
          <w:bCs/>
          <w:sz w:val="26"/>
          <w:szCs w:val="26"/>
        </w:rPr>
      </w:pPr>
    </w:p>
    <w:p w14:paraId="2D38DC3F" w14:textId="77777777" w:rsidR="00CB1239" w:rsidRPr="00CB1239" w:rsidRDefault="00CB1239" w:rsidP="00CB1239">
      <w:pPr>
        <w:autoSpaceDE w:val="0"/>
        <w:autoSpaceDN w:val="0"/>
        <w:adjustRightInd w:val="0"/>
        <w:spacing w:after="0" w:line="240" w:lineRule="auto"/>
        <w:jc w:val="center"/>
        <w:rPr>
          <w:rFonts w:ascii="Times New Roman" w:eastAsia="Calibri" w:hAnsi="Times New Roman" w:cs="Times New Roman"/>
          <w:b/>
          <w:bCs/>
          <w:sz w:val="26"/>
          <w:szCs w:val="26"/>
        </w:rPr>
      </w:pPr>
      <w:r w:rsidRPr="00CB1239">
        <w:rPr>
          <w:rFonts w:ascii="Times New Roman" w:eastAsia="Calibri" w:hAnsi="Times New Roman" w:cs="Times New Roman"/>
          <w:b/>
          <w:bCs/>
          <w:sz w:val="26"/>
          <w:szCs w:val="26"/>
        </w:rPr>
        <w:t>FOURTH APPELLATE DISTRICT</w:t>
      </w:r>
    </w:p>
    <w:p w14:paraId="796629E9" w14:textId="77777777" w:rsidR="00CB1239" w:rsidRPr="00CB1239" w:rsidRDefault="00CB1239" w:rsidP="00CB1239">
      <w:pPr>
        <w:autoSpaceDE w:val="0"/>
        <w:autoSpaceDN w:val="0"/>
        <w:adjustRightInd w:val="0"/>
        <w:spacing w:after="0" w:line="240" w:lineRule="auto"/>
        <w:jc w:val="center"/>
        <w:rPr>
          <w:rFonts w:ascii="Times New Roman" w:eastAsia="Calibri" w:hAnsi="Times New Roman" w:cs="Times New Roman"/>
          <w:b/>
          <w:bCs/>
          <w:sz w:val="26"/>
          <w:szCs w:val="26"/>
        </w:rPr>
      </w:pPr>
    </w:p>
    <w:p w14:paraId="5F62C55B" w14:textId="77777777" w:rsidR="00CB1239" w:rsidRPr="00CB1239" w:rsidRDefault="00CB1239" w:rsidP="00CB1239">
      <w:pPr>
        <w:autoSpaceDE w:val="0"/>
        <w:autoSpaceDN w:val="0"/>
        <w:adjustRightInd w:val="0"/>
        <w:spacing w:after="0" w:line="240" w:lineRule="auto"/>
        <w:jc w:val="center"/>
        <w:rPr>
          <w:rFonts w:ascii="Times New Roman" w:eastAsia="Calibri" w:hAnsi="Times New Roman" w:cs="Times New Roman"/>
          <w:b/>
          <w:sz w:val="26"/>
          <w:szCs w:val="26"/>
        </w:rPr>
      </w:pPr>
      <w:r w:rsidRPr="00CB1239">
        <w:rPr>
          <w:rFonts w:ascii="Times New Roman" w:eastAsia="Calibri" w:hAnsi="Times New Roman" w:cs="Times New Roman"/>
          <w:b/>
          <w:bCs/>
          <w:sz w:val="26"/>
          <w:szCs w:val="26"/>
        </w:rPr>
        <w:t>DIVISION</w:t>
      </w:r>
      <w:r w:rsidRPr="00CB1239">
        <w:rPr>
          <w:rFonts w:ascii="Times New Roman" w:eastAsia="Calibri" w:hAnsi="Times New Roman" w:cs="Times New Roman"/>
          <w:b/>
          <w:bCs/>
          <w:color w:val="0000FF"/>
          <w:sz w:val="26"/>
          <w:szCs w:val="26"/>
        </w:rPr>
        <w:t xml:space="preserve"> </w:t>
      </w:r>
      <w:r w:rsidRPr="00CB1239">
        <w:rPr>
          <w:rFonts w:ascii="Times New Roman" w:eastAsia="Calibri" w:hAnsi="Times New Roman" w:cs="Times New Roman"/>
          <w:b/>
          <w:i/>
          <w:iCs/>
          <w:color w:val="0000FF"/>
          <w:sz w:val="26"/>
          <w:szCs w:val="26"/>
        </w:rPr>
        <w:t>[NUMBER]</w:t>
      </w:r>
    </w:p>
    <w:p w14:paraId="6B3A1BAF" w14:textId="77777777" w:rsidR="00CB1239" w:rsidRPr="00CB1239" w:rsidRDefault="00CB1239" w:rsidP="00CB1239">
      <w:pPr>
        <w:autoSpaceDE w:val="0"/>
        <w:autoSpaceDN w:val="0"/>
        <w:adjustRightInd w:val="0"/>
        <w:spacing w:after="0" w:line="240" w:lineRule="auto"/>
        <w:jc w:val="center"/>
        <w:rPr>
          <w:rFonts w:ascii="Times New Roman" w:eastAsia="Calibri" w:hAnsi="Times New Roman" w:cs="Times New Roman"/>
          <w:color w:val="0000FF"/>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CB1239" w:rsidRPr="00CB1239" w14:paraId="7D731AE0" w14:textId="77777777" w:rsidTr="00194D08">
        <w:trPr>
          <w:cantSplit/>
          <w:trHeight w:val="3212"/>
        </w:trPr>
        <w:tc>
          <w:tcPr>
            <w:tcW w:w="5760" w:type="dxa"/>
            <w:tcBorders>
              <w:top w:val="nil"/>
              <w:left w:val="nil"/>
              <w:bottom w:val="single" w:sz="6" w:space="0" w:color="000000"/>
              <w:right w:val="nil"/>
            </w:tcBorders>
          </w:tcPr>
          <w:p w14:paraId="2F44EA6F" w14:textId="77777777" w:rsidR="00CB1239" w:rsidRPr="00CB1239" w:rsidRDefault="00CB1239" w:rsidP="00CB1239">
            <w:pPr>
              <w:autoSpaceDE w:val="0"/>
              <w:autoSpaceDN w:val="0"/>
              <w:adjustRightInd w:val="0"/>
              <w:spacing w:before="120" w:after="0" w:line="240" w:lineRule="auto"/>
              <w:rPr>
                <w:rFonts w:ascii="Times New Roman" w:eastAsia="Calibri" w:hAnsi="Times New Roman" w:cs="Times New Roman"/>
                <w:color w:val="0000FF"/>
                <w:sz w:val="26"/>
                <w:szCs w:val="26"/>
              </w:rPr>
            </w:pPr>
          </w:p>
          <w:p w14:paraId="01E2607F"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THE PEOPLE OF THE STATE OF CALIFORNIA,</w:t>
            </w:r>
          </w:p>
          <w:p w14:paraId="649C9624"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Plaintiff and Respondent,</w:t>
            </w:r>
          </w:p>
          <w:p w14:paraId="6638D126"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2CBC8921"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color w:val="0000FF"/>
                <w:sz w:val="26"/>
                <w:szCs w:val="26"/>
              </w:rPr>
            </w:pPr>
            <w:r w:rsidRPr="00CB1239">
              <w:rPr>
                <w:rFonts w:ascii="Times New Roman" w:eastAsia="Calibri" w:hAnsi="Times New Roman" w:cs="Times New Roman"/>
                <w:sz w:val="26"/>
                <w:szCs w:val="26"/>
              </w:rPr>
              <w:t>v.</w:t>
            </w:r>
            <w:r w:rsidRPr="00CB1239">
              <w:rPr>
                <w:rFonts w:ascii="Times New Roman" w:eastAsia="Calibri" w:hAnsi="Times New Roman" w:cs="Times New Roman"/>
                <w:color w:val="0000FF"/>
                <w:sz w:val="26"/>
                <w:szCs w:val="26"/>
              </w:rPr>
              <w:t xml:space="preserve">  </w:t>
            </w:r>
            <w:r w:rsidRPr="00CB1239">
              <w:rPr>
                <w:rFonts w:ascii="Times New Roman" w:eastAsia="Calibri" w:hAnsi="Times New Roman" w:cs="Times New Roman"/>
                <w:color w:val="0000FF"/>
                <w:sz w:val="26"/>
                <w:szCs w:val="26"/>
              </w:rPr>
              <w:tab/>
            </w:r>
          </w:p>
          <w:p w14:paraId="57E58729"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color w:val="0000FF"/>
                <w:sz w:val="26"/>
                <w:szCs w:val="26"/>
              </w:rPr>
            </w:pPr>
          </w:p>
          <w:p w14:paraId="1B7F1760"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i/>
                <w:iCs/>
                <w:color w:val="0000FF"/>
                <w:sz w:val="26"/>
                <w:szCs w:val="26"/>
              </w:rPr>
              <w:t>[Defendant’s name]</w:t>
            </w:r>
            <w:r w:rsidRPr="00CB1239">
              <w:rPr>
                <w:rFonts w:ascii="Times New Roman" w:eastAsia="Calibri" w:hAnsi="Times New Roman" w:cs="Times New Roman"/>
                <w:i/>
                <w:iCs/>
                <w:sz w:val="26"/>
                <w:szCs w:val="26"/>
              </w:rPr>
              <w:t>,</w:t>
            </w:r>
          </w:p>
          <w:p w14:paraId="75B06B6E"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Defendant and Appellant.</w:t>
            </w:r>
          </w:p>
          <w:p w14:paraId="0C164596" w14:textId="77777777" w:rsidR="00CB1239" w:rsidRPr="00CB1239" w:rsidRDefault="00CB1239" w:rsidP="00CB1239">
            <w:pPr>
              <w:autoSpaceDE w:val="0"/>
              <w:autoSpaceDN w:val="0"/>
              <w:adjustRightInd w:val="0"/>
              <w:spacing w:after="38" w:line="240" w:lineRule="auto"/>
              <w:rPr>
                <w:rFonts w:ascii="Times New Roman" w:eastAsia="Calibri" w:hAnsi="Times New Roman" w:cs="Times New Roman"/>
                <w:sz w:val="26"/>
                <w:szCs w:val="26"/>
              </w:rPr>
            </w:pPr>
          </w:p>
        </w:tc>
        <w:tc>
          <w:tcPr>
            <w:tcW w:w="3600" w:type="dxa"/>
            <w:tcBorders>
              <w:top w:val="nil"/>
              <w:left w:val="single" w:sz="6" w:space="0" w:color="000000"/>
              <w:bottom w:val="nil"/>
              <w:right w:val="nil"/>
            </w:tcBorders>
          </w:tcPr>
          <w:p w14:paraId="4D785140" w14:textId="77777777" w:rsidR="00CB1239" w:rsidRPr="00CB1239" w:rsidRDefault="00CB1239" w:rsidP="00CB1239">
            <w:pPr>
              <w:autoSpaceDE w:val="0"/>
              <w:autoSpaceDN w:val="0"/>
              <w:adjustRightInd w:val="0"/>
              <w:spacing w:before="120" w:after="0" w:line="240" w:lineRule="auto"/>
              <w:rPr>
                <w:rFonts w:ascii="Times New Roman" w:eastAsia="Calibri" w:hAnsi="Times New Roman" w:cs="Times New Roman"/>
                <w:sz w:val="26"/>
                <w:szCs w:val="26"/>
              </w:rPr>
            </w:pPr>
          </w:p>
          <w:p w14:paraId="1BD1E236"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5DE002EA"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Court of Appeal</w:t>
            </w:r>
          </w:p>
          <w:p w14:paraId="75DCA7EA"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No. </w:t>
            </w:r>
            <w:r w:rsidRPr="00CB1239">
              <w:rPr>
                <w:rFonts w:ascii="Times New Roman" w:eastAsia="Calibri" w:hAnsi="Times New Roman" w:cs="Times New Roman"/>
                <w:i/>
                <w:iCs/>
                <w:color w:val="0000D6"/>
                <w:sz w:val="26"/>
                <w:szCs w:val="26"/>
              </w:rPr>
              <w:t>[number]</w:t>
            </w:r>
          </w:p>
          <w:p w14:paraId="2D22C534"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29F425D9"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Superior Court</w:t>
            </w:r>
          </w:p>
          <w:p w14:paraId="165CB406" w14:textId="77777777" w:rsidR="00CB1239" w:rsidRPr="00CB1239" w:rsidRDefault="00CB1239" w:rsidP="00CB1239">
            <w:pPr>
              <w:autoSpaceDE w:val="0"/>
              <w:autoSpaceDN w:val="0"/>
              <w:adjustRightInd w:val="0"/>
              <w:spacing w:after="38"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No. </w:t>
            </w:r>
            <w:r w:rsidRPr="00CB1239">
              <w:rPr>
                <w:rFonts w:ascii="Times New Roman" w:eastAsia="Calibri" w:hAnsi="Times New Roman" w:cs="Times New Roman"/>
                <w:i/>
                <w:iCs/>
                <w:color w:val="0000D6"/>
                <w:sz w:val="26"/>
                <w:szCs w:val="26"/>
              </w:rPr>
              <w:t>[number]</w:t>
            </w:r>
          </w:p>
        </w:tc>
      </w:tr>
    </w:tbl>
    <w:p w14:paraId="43DAF544" w14:textId="77777777" w:rsidR="00CB1239" w:rsidRPr="00CB1239" w:rsidRDefault="00CB1239" w:rsidP="00CB1239">
      <w:pPr>
        <w:autoSpaceDE w:val="0"/>
        <w:autoSpaceDN w:val="0"/>
        <w:adjustRightInd w:val="0"/>
        <w:spacing w:after="0" w:line="240" w:lineRule="auto"/>
        <w:jc w:val="both"/>
        <w:rPr>
          <w:rFonts w:ascii="Times New Roman" w:eastAsia="Calibri" w:hAnsi="Times New Roman" w:cs="Times New Roman"/>
          <w:sz w:val="26"/>
          <w:szCs w:val="26"/>
        </w:rPr>
      </w:pPr>
    </w:p>
    <w:p w14:paraId="42000F24" w14:textId="77777777" w:rsidR="00CB1239" w:rsidRPr="00CB1239" w:rsidRDefault="00CB1239" w:rsidP="00CB1239">
      <w:pPr>
        <w:autoSpaceDE w:val="0"/>
        <w:autoSpaceDN w:val="0"/>
        <w:adjustRightInd w:val="0"/>
        <w:spacing w:after="0" w:line="240" w:lineRule="auto"/>
        <w:ind w:left="720" w:right="720"/>
        <w:jc w:val="both"/>
        <w:rPr>
          <w:rFonts w:ascii="Times New Roman" w:eastAsia="Calibri" w:hAnsi="Times New Roman" w:cs="Times New Roman"/>
          <w:sz w:val="26"/>
          <w:szCs w:val="26"/>
        </w:rPr>
      </w:pP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p>
    <w:p w14:paraId="17519EF7"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i/>
          <w:iCs/>
          <w:sz w:val="26"/>
          <w:szCs w:val="26"/>
        </w:rPr>
      </w:pPr>
      <w:r w:rsidRPr="00CB1239">
        <w:rPr>
          <w:rFonts w:ascii="Times New Roman" w:eastAsia="Calibri" w:hAnsi="Times New Roman" w:cs="Times New Roman"/>
          <w:b/>
          <w:bCs/>
          <w:sz w:val="26"/>
          <w:szCs w:val="26"/>
        </w:rPr>
        <w:t xml:space="preserve">APPLICATION TO FILE </w:t>
      </w:r>
      <w:r w:rsidRPr="00CB1239">
        <w:rPr>
          <w:rFonts w:ascii="Times New Roman" w:eastAsia="Calibri" w:hAnsi="Times New Roman" w:cs="Times New Roman"/>
          <w:b/>
          <w:bCs/>
          <w:i/>
          <w:iCs/>
          <w:color w:val="0000FF"/>
          <w:sz w:val="26"/>
          <w:szCs w:val="26"/>
        </w:rPr>
        <w:t xml:space="preserve">[SPECIFY RECORD] </w:t>
      </w:r>
      <w:r w:rsidRPr="00CB1239">
        <w:rPr>
          <w:rFonts w:ascii="Times New Roman" w:eastAsia="Calibri" w:hAnsi="Times New Roman" w:cs="Times New Roman"/>
          <w:b/>
          <w:bCs/>
          <w:sz w:val="26"/>
          <w:szCs w:val="26"/>
        </w:rPr>
        <w:t>UNDER SEAL AND TO FILE</w:t>
      </w:r>
      <w:r w:rsidRPr="00CB1239">
        <w:rPr>
          <w:rFonts w:ascii="Times New Roman" w:eastAsia="Calibri" w:hAnsi="Times New Roman" w:cs="Times New Roman"/>
          <w:b/>
          <w:bCs/>
          <w:i/>
          <w:iCs/>
          <w:color w:val="0000FF"/>
          <w:sz w:val="26"/>
          <w:szCs w:val="26"/>
        </w:rPr>
        <w:t xml:space="preserve"> [SPECIFY DOCUMENTS, INCLUDING THE APPLICATION ITSELF, IF NECESSARY]</w:t>
      </w:r>
      <w:r w:rsidRPr="00CB1239">
        <w:rPr>
          <w:rFonts w:ascii="Times New Roman" w:eastAsia="Calibri" w:hAnsi="Times New Roman" w:cs="Times New Roman"/>
          <w:b/>
          <w:bCs/>
          <w:sz w:val="26"/>
          <w:szCs w:val="26"/>
        </w:rPr>
        <w:t xml:space="preserve"> UNDER SEAL, ALONG WITH A PUBLIC REDACTED VERSION </w:t>
      </w:r>
      <w:r w:rsidRPr="00CB1239">
        <w:rPr>
          <w:rFonts w:ascii="Times New Roman" w:eastAsia="Calibri" w:hAnsi="Times New Roman" w:cs="Times New Roman"/>
          <w:b/>
          <w:bCs/>
          <w:sz w:val="26"/>
          <w:szCs w:val="26"/>
        </w:rPr>
        <w:tab/>
      </w:r>
      <w:r w:rsidRPr="00CB1239">
        <w:rPr>
          <w:rFonts w:ascii="Times New Roman" w:eastAsia="Calibri" w:hAnsi="Times New Roman" w:cs="Times New Roman"/>
          <w:b/>
          <w:bCs/>
          <w:sz w:val="26"/>
          <w:szCs w:val="26"/>
        </w:rPr>
        <w:tab/>
      </w:r>
      <w:r w:rsidRPr="00CB1239">
        <w:rPr>
          <w:rFonts w:ascii="Times New Roman" w:eastAsia="Calibri" w:hAnsi="Times New Roman" w:cs="Times New Roman"/>
          <w:b/>
          <w:bCs/>
          <w:sz w:val="26"/>
          <w:szCs w:val="26"/>
        </w:rPr>
        <w:tab/>
      </w:r>
    </w:p>
    <w:p w14:paraId="314C16C3"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sz w:val="26"/>
          <w:szCs w:val="26"/>
        </w:rPr>
      </w:pP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p>
    <w:p w14:paraId="4F12170C"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1AA0FF91" w14:textId="0C259E63" w:rsidR="00CB1239" w:rsidRPr="00CB1239" w:rsidRDefault="00CB1239" w:rsidP="00CB1239">
      <w:pPr>
        <w:spacing w:line="480" w:lineRule="auto"/>
        <w:rPr>
          <w:rFonts w:ascii="Times New Roman" w:eastAsia="Calibri" w:hAnsi="Times New Roman" w:cs="Times New Roman"/>
          <w:sz w:val="26"/>
          <w:szCs w:val="26"/>
        </w:rPr>
      </w:pPr>
      <w:r w:rsidRPr="00CB1239">
        <w:rPr>
          <w:rFonts w:ascii="Times New Roman" w:eastAsia="Calibri" w:hAnsi="Times New Roman" w:cs="Times New Roman"/>
          <w:i/>
          <w:iCs/>
          <w:sz w:val="26"/>
          <w:szCs w:val="26"/>
        </w:rPr>
        <w:tab/>
      </w:r>
      <w:r w:rsidRPr="00CB1239">
        <w:rPr>
          <w:rFonts w:ascii="Times New Roman" w:eastAsia="Calibri" w:hAnsi="Times New Roman" w:cs="Times New Roman"/>
          <w:sz w:val="26"/>
          <w:szCs w:val="26"/>
        </w:rPr>
        <w:t xml:space="preserve">Defendant </w:t>
      </w:r>
      <w:r w:rsidRPr="00CB1239">
        <w:rPr>
          <w:rFonts w:ascii="Times New Roman" w:eastAsia="Calibri" w:hAnsi="Times New Roman" w:cs="Times New Roman"/>
          <w:i/>
          <w:iCs/>
          <w:color w:val="0000FF"/>
          <w:sz w:val="26"/>
          <w:szCs w:val="26"/>
        </w:rPr>
        <w:t>[name],</w:t>
      </w:r>
      <w:r w:rsidRPr="00CB1239">
        <w:rPr>
          <w:rFonts w:ascii="Times New Roman" w:eastAsia="Calibri" w:hAnsi="Times New Roman" w:cs="Times New Roman"/>
          <w:sz w:val="26"/>
          <w:szCs w:val="26"/>
        </w:rPr>
        <w:t xml:space="preserve"> through</w:t>
      </w:r>
      <w:r w:rsidRPr="00CB1239">
        <w:rPr>
          <w:rFonts w:ascii="Times New Roman" w:eastAsia="Calibri" w:hAnsi="Times New Roman" w:cs="Times New Roman"/>
          <w:i/>
          <w:iCs/>
          <w:sz w:val="26"/>
          <w:szCs w:val="26"/>
        </w:rPr>
        <w:t xml:space="preserve"> </w:t>
      </w:r>
      <w:r w:rsidRPr="00CB1239">
        <w:rPr>
          <w:rFonts w:ascii="Times New Roman" w:eastAsia="Calibri" w:hAnsi="Times New Roman" w:cs="Times New Roman"/>
          <w:i/>
          <w:iCs/>
          <w:color w:val="0000FF"/>
          <w:sz w:val="26"/>
          <w:szCs w:val="26"/>
        </w:rPr>
        <w:t xml:space="preserve">[her / his] </w:t>
      </w:r>
      <w:r w:rsidRPr="00CB1239">
        <w:rPr>
          <w:rFonts w:ascii="Times New Roman" w:eastAsia="Calibri" w:hAnsi="Times New Roman" w:cs="Times New Roman"/>
          <w:sz w:val="26"/>
          <w:szCs w:val="26"/>
        </w:rPr>
        <w:t xml:space="preserve">appointed counsel, lodges the </w:t>
      </w:r>
      <w:r w:rsidRPr="00CB1239">
        <w:rPr>
          <w:rFonts w:ascii="Times New Roman" w:eastAsia="Calibri" w:hAnsi="Times New Roman" w:cs="Times New Roman"/>
          <w:i/>
          <w:iCs/>
          <w:color w:val="0000FF"/>
          <w:sz w:val="26"/>
          <w:szCs w:val="26"/>
        </w:rPr>
        <w:t>[specify record]</w:t>
      </w:r>
      <w:r w:rsidRPr="00CB1239">
        <w:rPr>
          <w:rFonts w:ascii="Times New Roman" w:eastAsia="Calibri" w:hAnsi="Times New Roman" w:cs="Times New Roman"/>
          <w:i/>
          <w:iCs/>
          <w:sz w:val="26"/>
          <w:szCs w:val="26"/>
        </w:rPr>
        <w:t xml:space="preserve"> </w:t>
      </w:r>
      <w:r w:rsidRPr="00CB1239">
        <w:rPr>
          <w:rFonts w:ascii="Times New Roman" w:eastAsia="Calibri" w:hAnsi="Times New Roman" w:cs="Times New Roman"/>
          <w:sz w:val="26"/>
          <w:szCs w:val="26"/>
        </w:rPr>
        <w:t>conditionally under seal, in accordance with California Rules of Court, rule 8.46(d)</w:t>
      </w:r>
      <w:r w:rsidR="00907DF3">
        <w:rPr>
          <w:rFonts w:ascii="Times New Roman" w:eastAsia="Calibri" w:hAnsi="Times New Roman" w:cs="Times New Roman"/>
          <w:sz w:val="26"/>
          <w:szCs w:val="26"/>
        </w:rPr>
        <w:t xml:space="preserve"> </w:t>
      </w:r>
      <w:r w:rsidRPr="00CB1239">
        <w:rPr>
          <w:rFonts w:ascii="Times New Roman" w:eastAsia="Calibri" w:hAnsi="Times New Roman" w:cs="Times New Roman"/>
          <w:sz w:val="26"/>
          <w:szCs w:val="26"/>
        </w:rPr>
        <w:t xml:space="preserve">(rule or rules). It is marked “CONDITIONALLY UNDER SEAL.” Defendant requests the court order it filed under seal. </w:t>
      </w:r>
      <w:r w:rsidRPr="00CB1239">
        <w:rPr>
          <w:rFonts w:ascii="Times New Roman" w:eastAsia="Calibri" w:hAnsi="Times New Roman" w:cs="Times New Roman"/>
          <w:i/>
          <w:iCs/>
          <w:color w:val="0000FF"/>
          <w:sz w:val="26"/>
          <w:szCs w:val="26"/>
        </w:rPr>
        <w:t xml:space="preserve">[She / he] </w:t>
      </w:r>
      <w:r w:rsidRPr="00CB1239">
        <w:rPr>
          <w:rFonts w:ascii="Times New Roman" w:eastAsia="Calibri" w:hAnsi="Times New Roman" w:cs="Times New Roman"/>
          <w:sz w:val="26"/>
          <w:szCs w:val="26"/>
        </w:rPr>
        <w:t xml:space="preserve">also requests permission to file the unredacted </w:t>
      </w:r>
      <w:r w:rsidRPr="00CB1239">
        <w:rPr>
          <w:rFonts w:ascii="Times New Roman" w:eastAsia="Calibri" w:hAnsi="Times New Roman" w:cs="Times New Roman"/>
          <w:i/>
          <w:iCs/>
          <w:color w:val="0000FF"/>
          <w:sz w:val="26"/>
          <w:szCs w:val="26"/>
        </w:rPr>
        <w:t>[specify document including, if necessary, this application]</w:t>
      </w:r>
      <w:r w:rsidRPr="00CB1239">
        <w:rPr>
          <w:rFonts w:ascii="Times New Roman" w:eastAsia="Calibri" w:hAnsi="Times New Roman" w:cs="Times New Roman"/>
          <w:sz w:val="26"/>
          <w:szCs w:val="26"/>
        </w:rPr>
        <w:t xml:space="preserve"> under seal and</w:t>
      </w:r>
      <w:r>
        <w:rPr>
          <w:rFonts w:ascii="Times New Roman" w:eastAsia="Calibri" w:hAnsi="Times New Roman" w:cs="Times New Roman"/>
          <w:sz w:val="26"/>
          <w:szCs w:val="26"/>
        </w:rPr>
        <w:t xml:space="preserve"> </w:t>
      </w:r>
      <w:r w:rsidRPr="00CB1239">
        <w:rPr>
          <w:rFonts w:ascii="Times New Roman" w:eastAsia="Calibri" w:hAnsi="Times New Roman" w:cs="Times New Roman"/>
          <w:sz w:val="26"/>
          <w:szCs w:val="26"/>
        </w:rPr>
        <w:lastRenderedPageBreak/>
        <w:t>to file concurrently a public redacted</w:t>
      </w:r>
      <w:r w:rsidRPr="00CB1239">
        <w:rPr>
          <w:rFonts w:ascii="Times New Roman" w:eastAsia="Calibri" w:hAnsi="Times New Roman" w:cs="Times New Roman"/>
          <w:i/>
          <w:iCs/>
          <w:sz w:val="26"/>
          <w:szCs w:val="26"/>
        </w:rPr>
        <w:t>[document]</w:t>
      </w:r>
      <w:r w:rsidRPr="00CB1239">
        <w:rPr>
          <w:rFonts w:ascii="Times New Roman" w:eastAsia="Calibri" w:hAnsi="Times New Roman" w:cs="Times New Roman"/>
          <w:sz w:val="26"/>
          <w:szCs w:val="26"/>
        </w:rPr>
        <w:t>. These submissions are under the authority of rules 2.550 [sealed records], 2.551 [procedure for filing records under seal], and 8.46</w:t>
      </w:r>
      <w:r w:rsidR="00907DF3">
        <w:rPr>
          <w:rFonts w:ascii="Times New Roman" w:eastAsia="Calibri" w:hAnsi="Times New Roman" w:cs="Times New Roman"/>
          <w:sz w:val="26"/>
          <w:szCs w:val="26"/>
        </w:rPr>
        <w:t>(d)</w:t>
      </w:r>
      <w:r w:rsidRPr="00CB1239">
        <w:rPr>
          <w:rFonts w:ascii="Times New Roman" w:eastAsia="Calibri" w:hAnsi="Times New Roman" w:cs="Times New Roman"/>
          <w:sz w:val="26"/>
          <w:szCs w:val="26"/>
        </w:rPr>
        <w:t xml:space="preserve"> [record</w:t>
      </w:r>
      <w:r w:rsidR="00907DF3">
        <w:rPr>
          <w:rFonts w:ascii="Times New Roman" w:eastAsia="Calibri" w:hAnsi="Times New Roman" w:cs="Times New Roman"/>
          <w:sz w:val="26"/>
          <w:szCs w:val="26"/>
        </w:rPr>
        <w:t xml:space="preserve"> not filed in the trial court</w:t>
      </w:r>
      <w:r w:rsidRPr="00CB1239">
        <w:rPr>
          <w:rFonts w:ascii="Times New Roman" w:eastAsia="Calibri" w:hAnsi="Times New Roman" w:cs="Times New Roman"/>
          <w:sz w:val="26"/>
          <w:szCs w:val="26"/>
        </w:rPr>
        <w:t xml:space="preserve">].) </w:t>
      </w:r>
    </w:p>
    <w:p w14:paraId="18EFD2B4" w14:textId="7DE3014D" w:rsidR="00CB1239" w:rsidRPr="00CB1239" w:rsidRDefault="00CB1239" w:rsidP="00CB1239">
      <w:pPr>
        <w:autoSpaceDE w:val="0"/>
        <w:autoSpaceDN w:val="0"/>
        <w:adjustRightInd w:val="0"/>
        <w:spacing w:after="0" w:line="48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ab/>
        <w:t xml:space="preserve">The unredacted </w:t>
      </w:r>
      <w:r w:rsidRPr="00CB1239">
        <w:rPr>
          <w:rFonts w:ascii="Times New Roman" w:eastAsia="Calibri" w:hAnsi="Times New Roman" w:cs="Times New Roman"/>
          <w:i/>
          <w:iCs/>
          <w:color w:val="0000FF"/>
          <w:sz w:val="26"/>
          <w:szCs w:val="26"/>
        </w:rPr>
        <w:t>[document]</w:t>
      </w:r>
      <w:r w:rsidRPr="00CB1239">
        <w:rPr>
          <w:rFonts w:ascii="Times New Roman" w:eastAsia="Calibri" w:hAnsi="Times New Roman" w:cs="Times New Roman"/>
          <w:sz w:val="26"/>
          <w:szCs w:val="26"/>
        </w:rPr>
        <w:t xml:space="preserve"> necessarily </w:t>
      </w:r>
      <w:proofErr w:type="gramStart"/>
      <w:r w:rsidRPr="00CB1239">
        <w:rPr>
          <w:rFonts w:ascii="Times New Roman" w:eastAsia="Calibri" w:hAnsi="Times New Roman" w:cs="Times New Roman"/>
          <w:sz w:val="26"/>
          <w:szCs w:val="26"/>
        </w:rPr>
        <w:t>makes reference</w:t>
      </w:r>
      <w:proofErr w:type="gramEnd"/>
      <w:r w:rsidRPr="00CB1239">
        <w:rPr>
          <w:rFonts w:ascii="Times New Roman" w:eastAsia="Calibri" w:hAnsi="Times New Roman" w:cs="Times New Roman"/>
          <w:sz w:val="26"/>
          <w:szCs w:val="26"/>
        </w:rPr>
        <w:t xml:space="preserve"> to material in the conditionally sealed record. A copy of the complete unredacted </w:t>
      </w:r>
      <w:r w:rsidRPr="00CB1239">
        <w:rPr>
          <w:rFonts w:ascii="Times New Roman" w:eastAsia="Calibri" w:hAnsi="Times New Roman" w:cs="Times New Roman"/>
          <w:i/>
          <w:iCs/>
          <w:color w:val="0000FF"/>
          <w:sz w:val="26"/>
          <w:szCs w:val="26"/>
        </w:rPr>
        <w:t>[document]</w:t>
      </w:r>
      <w:r w:rsidRPr="00CB1239">
        <w:rPr>
          <w:rFonts w:ascii="Times New Roman" w:eastAsia="Calibri" w:hAnsi="Times New Roman" w:cs="Times New Roman"/>
          <w:sz w:val="26"/>
          <w:szCs w:val="26"/>
        </w:rPr>
        <w:t xml:space="preserve"> is enclosed in an envelope labeled “May Not Be Examined Without Court Order—Contains material from conditionally sealed record,” as required by rule 8.46(g)(3)(B).  As required by rule 8.46(g)(3)(A), a public redacted copy of the </w:t>
      </w:r>
      <w:r w:rsidRPr="00CB1239">
        <w:rPr>
          <w:rFonts w:ascii="Times New Roman" w:eastAsia="Calibri" w:hAnsi="Times New Roman" w:cs="Times New Roman"/>
          <w:i/>
          <w:iCs/>
          <w:color w:val="0000FF"/>
          <w:sz w:val="26"/>
          <w:szCs w:val="26"/>
        </w:rPr>
        <w:t>[document]</w:t>
      </w:r>
      <w:r w:rsidRPr="00CB1239">
        <w:rPr>
          <w:rFonts w:ascii="Times New Roman" w:eastAsia="Calibri" w:hAnsi="Times New Roman" w:cs="Times New Roman"/>
          <w:sz w:val="26"/>
          <w:szCs w:val="26"/>
        </w:rPr>
        <w:t xml:space="preserve"> is also submitted, labeled “Public—Redacts material from conditionally sealed record.”</w:t>
      </w:r>
    </w:p>
    <w:p w14:paraId="43730BFF" w14:textId="77777777" w:rsidR="00CB1239" w:rsidRPr="00CB1239" w:rsidRDefault="00CB1239" w:rsidP="00CB1239">
      <w:pPr>
        <w:autoSpaceDE w:val="0"/>
        <w:autoSpaceDN w:val="0"/>
        <w:adjustRightInd w:val="0"/>
        <w:spacing w:after="0" w:line="480" w:lineRule="auto"/>
        <w:rPr>
          <w:rFonts w:ascii="Times New Roman" w:eastAsia="Calibri" w:hAnsi="Times New Roman" w:cs="Times New Roman"/>
          <w:i/>
          <w:iCs/>
          <w:sz w:val="26"/>
          <w:szCs w:val="26"/>
        </w:rPr>
      </w:pPr>
      <w:r w:rsidRPr="00CB1239">
        <w:rPr>
          <w:rFonts w:ascii="Times New Roman" w:eastAsia="Calibri" w:hAnsi="Times New Roman" w:cs="Times New Roman"/>
          <w:sz w:val="26"/>
          <w:szCs w:val="26"/>
        </w:rPr>
        <w:tab/>
        <w:t>This application to seal is based on the record in this appeal, the attached points and authorities, and the declaration of appellate counsel</w:t>
      </w:r>
      <w:r w:rsidRPr="00CB1239">
        <w:rPr>
          <w:rFonts w:ascii="Times New Roman" w:eastAsia="Calibri" w:hAnsi="Times New Roman" w:cs="Times New Roman"/>
          <w:i/>
          <w:iCs/>
          <w:sz w:val="26"/>
          <w:szCs w:val="26"/>
        </w:rPr>
        <w:t>.</w:t>
      </w:r>
      <w:r w:rsidRPr="00CB1239">
        <w:rPr>
          <w:rFonts w:ascii="Times New Roman" w:eastAsia="Calibri" w:hAnsi="Times New Roman" w:cs="Times New Roman"/>
          <w:sz w:val="26"/>
          <w:szCs w:val="26"/>
        </w:rPr>
        <w:t xml:space="preserve"> (Rule 8.46(d)(2).)  [</w:t>
      </w:r>
      <w:r w:rsidRPr="00CB1239">
        <w:rPr>
          <w:rFonts w:ascii="Times New Roman" w:eastAsia="Calibri" w:hAnsi="Times New Roman" w:cs="Times New Roman"/>
          <w:i/>
          <w:iCs/>
          <w:color w:val="0000FF"/>
          <w:sz w:val="26"/>
          <w:szCs w:val="26"/>
        </w:rPr>
        <w:t xml:space="preserve">[If necessary to protect against disclosure:] </w:t>
      </w:r>
      <w:r w:rsidRPr="00CB1239">
        <w:rPr>
          <w:rFonts w:ascii="Times New Roman" w:eastAsia="Calibri" w:hAnsi="Times New Roman" w:cs="Times New Roman"/>
          <w:sz w:val="26"/>
          <w:szCs w:val="26"/>
        </w:rPr>
        <w:t>Because it necessarily refers to confidential materials, the application is filed as an unredacted version marked “May Not Be Examined Without Court Order—Contains material from conditionally sealed record” and a redacted version marked “Public—Redacts material from conditionally sealed record.” (Rule 8.46(d)(4).)]</w:t>
      </w:r>
    </w:p>
    <w:p w14:paraId="2FA00FDA" w14:textId="77777777" w:rsidR="00CB1239" w:rsidRPr="00CB1239" w:rsidRDefault="00CB1239" w:rsidP="00CB1239">
      <w:pPr>
        <w:tabs>
          <w:tab w:val="left" w:pos="720"/>
          <w:tab w:val="left" w:pos="1440"/>
          <w:tab w:val="left" w:pos="2160"/>
          <w:tab w:val="left" w:pos="2880"/>
          <w:tab w:val="left" w:pos="3600"/>
        </w:tabs>
        <w:autoSpaceDE w:val="0"/>
        <w:autoSpaceDN w:val="0"/>
        <w:adjustRightInd w:val="0"/>
        <w:spacing w:after="0" w:line="480" w:lineRule="auto"/>
        <w:ind w:left="3600" w:hanging="3600"/>
        <w:rPr>
          <w:rFonts w:ascii="Times New Roman" w:eastAsia="Calibri" w:hAnsi="Times New Roman" w:cs="Times New Roman"/>
          <w:sz w:val="26"/>
          <w:szCs w:val="26"/>
        </w:rPr>
      </w:pPr>
      <w:r w:rsidRPr="00CB1239">
        <w:rPr>
          <w:rFonts w:ascii="Times New Roman" w:eastAsia="Calibri" w:hAnsi="Times New Roman" w:cs="Times New Roman"/>
          <w:sz w:val="26"/>
          <w:szCs w:val="26"/>
        </w:rPr>
        <w:t>Dated:</w:t>
      </w:r>
      <w:r w:rsidRPr="00CB1239">
        <w:rPr>
          <w:rFonts w:ascii="Times New Roman" w:eastAsia="Calibri" w:hAnsi="Times New Roman" w:cs="Times New Roman"/>
          <w:i/>
          <w:iCs/>
          <w:sz w:val="26"/>
          <w:szCs w:val="26"/>
        </w:rPr>
        <w:t xml:space="preserve"> </w:t>
      </w:r>
      <w:r w:rsidRPr="00CB1239">
        <w:rPr>
          <w:rFonts w:ascii="Times New Roman" w:eastAsia="Calibri" w:hAnsi="Times New Roman" w:cs="Times New Roman"/>
          <w:i/>
          <w:iCs/>
          <w:color w:val="0000FF"/>
          <w:sz w:val="26"/>
          <w:szCs w:val="26"/>
        </w:rPr>
        <w:t>[date]</w:t>
      </w:r>
      <w:r w:rsidRPr="00CB1239">
        <w:rPr>
          <w:rFonts w:ascii="Times New Roman" w:eastAsia="Calibri" w:hAnsi="Times New Roman" w:cs="Times New Roman"/>
          <w:i/>
          <w:iCs/>
          <w:color w:val="0000FF"/>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t>Respectfully submitted,</w:t>
      </w:r>
    </w:p>
    <w:p w14:paraId="2A8CEC59"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sz w:val="26"/>
          <w:szCs w:val="26"/>
        </w:rPr>
      </w:pP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i/>
          <w:iCs/>
          <w:color w:val="0000FF"/>
          <w:sz w:val="26"/>
          <w:szCs w:val="26"/>
        </w:rPr>
        <w:t>[Attorney’s name]</w:t>
      </w:r>
    </w:p>
    <w:p w14:paraId="7B53D71D" w14:textId="77777777" w:rsidR="00CB1239" w:rsidRPr="00CB1239" w:rsidRDefault="00CB1239" w:rsidP="00CB1239">
      <w:pPr>
        <w:autoSpaceDE w:val="0"/>
        <w:autoSpaceDN w:val="0"/>
        <w:adjustRightInd w:val="0"/>
        <w:spacing w:after="0" w:line="240" w:lineRule="auto"/>
        <w:ind w:left="3600" w:firstLine="720"/>
        <w:rPr>
          <w:rFonts w:ascii="Times New Roman" w:eastAsia="Calibri" w:hAnsi="Times New Roman" w:cs="Times New Roman"/>
          <w:i/>
          <w:iCs/>
          <w:sz w:val="26"/>
          <w:szCs w:val="26"/>
        </w:rPr>
      </w:pPr>
      <w:r w:rsidRPr="00CB1239">
        <w:rPr>
          <w:rFonts w:ascii="Times New Roman" w:eastAsia="Calibri" w:hAnsi="Times New Roman" w:cs="Times New Roman"/>
          <w:sz w:val="26"/>
          <w:szCs w:val="26"/>
        </w:rPr>
        <w:t>State Bar No.</w:t>
      </w:r>
      <w:r w:rsidRPr="00CB1239">
        <w:rPr>
          <w:rFonts w:ascii="Times New Roman" w:eastAsia="Calibri" w:hAnsi="Times New Roman" w:cs="Times New Roman"/>
          <w:i/>
          <w:iCs/>
          <w:color w:val="0000FF"/>
          <w:sz w:val="26"/>
          <w:szCs w:val="26"/>
        </w:rPr>
        <w:t xml:space="preserve"> [number]</w:t>
      </w:r>
    </w:p>
    <w:p w14:paraId="5A7069FF" w14:textId="77777777" w:rsidR="00CB1239" w:rsidRPr="00CB1239" w:rsidRDefault="00CB1239" w:rsidP="00CB1239">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Calibri" w:hAnsi="Times New Roman" w:cs="Times New Roman"/>
          <w:sz w:val="26"/>
          <w:szCs w:val="26"/>
        </w:rPr>
      </w:pP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sz w:val="26"/>
          <w:szCs w:val="26"/>
        </w:rPr>
        <w:t>Attorney for</w:t>
      </w:r>
      <w:r w:rsidRPr="00CB1239">
        <w:rPr>
          <w:rFonts w:ascii="Times New Roman" w:eastAsia="Calibri" w:hAnsi="Times New Roman" w:cs="Times New Roman"/>
          <w:i/>
          <w:iCs/>
          <w:color w:val="000089"/>
          <w:sz w:val="26"/>
          <w:szCs w:val="26"/>
        </w:rPr>
        <w:t xml:space="preserve"> </w:t>
      </w:r>
      <w:r w:rsidRPr="00CB1239">
        <w:rPr>
          <w:rFonts w:ascii="Times New Roman" w:eastAsia="Calibri" w:hAnsi="Times New Roman" w:cs="Times New Roman"/>
          <w:sz w:val="26"/>
          <w:szCs w:val="26"/>
        </w:rPr>
        <w:t>Defendant</w:t>
      </w:r>
      <w:r w:rsidRPr="00CB1239">
        <w:rPr>
          <w:rFonts w:ascii="Times New Roman" w:eastAsia="Calibri" w:hAnsi="Times New Roman" w:cs="Times New Roman"/>
          <w:i/>
          <w:iCs/>
          <w:color w:val="0000FF"/>
          <w:sz w:val="26"/>
          <w:szCs w:val="26"/>
        </w:rPr>
        <w:t xml:space="preserve"> [name]</w:t>
      </w:r>
    </w:p>
    <w:p w14:paraId="05E39878" w14:textId="075CF981" w:rsidR="00CB1239" w:rsidRDefault="00CB1239" w:rsidP="00CB1239">
      <w:pPr>
        <w:rPr>
          <w:color w:val="2E74B5" w:themeColor="accent5" w:themeShade="BF"/>
        </w:rPr>
      </w:pPr>
    </w:p>
    <w:p w14:paraId="7BA9A4A2" w14:textId="2679AA01" w:rsidR="00CB1239" w:rsidRPr="00CB1239" w:rsidRDefault="002B7C85" w:rsidP="00CB1239">
      <w:pPr>
        <w:keepNext/>
        <w:keepLines/>
        <w:autoSpaceDE w:val="0"/>
        <w:autoSpaceDN w:val="0"/>
        <w:adjustRightInd w:val="0"/>
        <w:spacing w:after="0" w:line="480" w:lineRule="auto"/>
        <w:jc w:val="center"/>
        <w:rPr>
          <w:rFonts w:ascii="Times New Roman" w:eastAsia="Calibri" w:hAnsi="Times New Roman" w:cs="Times New Roman"/>
          <w:i/>
          <w:iCs/>
          <w:sz w:val="26"/>
          <w:szCs w:val="26"/>
        </w:rPr>
      </w:pPr>
      <w:r>
        <w:rPr>
          <w:rFonts w:ascii="Times New Roman" w:eastAsia="Calibri" w:hAnsi="Times New Roman" w:cs="Times New Roman"/>
          <w:b/>
          <w:bCs/>
          <w:sz w:val="26"/>
          <w:szCs w:val="26"/>
        </w:rPr>
        <w:lastRenderedPageBreak/>
        <w:t>M</w:t>
      </w:r>
      <w:r w:rsidR="00CB1239" w:rsidRPr="00CB1239">
        <w:rPr>
          <w:rFonts w:ascii="Times New Roman" w:eastAsia="Calibri" w:hAnsi="Times New Roman" w:cs="Times New Roman"/>
          <w:b/>
          <w:bCs/>
          <w:sz w:val="26"/>
          <w:szCs w:val="26"/>
        </w:rPr>
        <w:t>EMORANDUM OF POINTS AND AUTHORITIES</w:t>
      </w:r>
    </w:p>
    <w:p w14:paraId="361DDE94" w14:textId="77777777" w:rsidR="00CB1239" w:rsidRPr="00CB1239" w:rsidRDefault="00CB1239" w:rsidP="00CB1239">
      <w:pPr>
        <w:keepNext/>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b/>
          <w:bCs/>
          <w:smallCaps/>
          <w:sz w:val="26"/>
          <w:szCs w:val="26"/>
          <w:u w:val="single"/>
        </w:rPr>
        <w:t xml:space="preserve">The Record Should Be Sealed Because </w:t>
      </w:r>
      <w:r w:rsidRPr="00CB1239">
        <w:rPr>
          <w:rFonts w:ascii="Times New Roman" w:eastAsia="Calibri" w:hAnsi="Times New Roman" w:cs="Times New Roman"/>
          <w:b/>
          <w:bCs/>
          <w:i/>
          <w:iCs/>
          <w:smallCaps/>
          <w:color w:val="0000FF"/>
          <w:sz w:val="26"/>
          <w:szCs w:val="26"/>
          <w:u w:val="single"/>
        </w:rPr>
        <w:t>[Briefly state need for sealing]</w:t>
      </w:r>
    </w:p>
    <w:p w14:paraId="32F093D5" w14:textId="77777777" w:rsidR="00CB1239" w:rsidRPr="00CB1239" w:rsidRDefault="00CB1239" w:rsidP="00CB1239">
      <w:pPr>
        <w:keepNext/>
        <w:autoSpaceDE w:val="0"/>
        <w:autoSpaceDN w:val="0"/>
        <w:adjustRightInd w:val="0"/>
        <w:spacing w:after="0" w:line="240" w:lineRule="auto"/>
        <w:rPr>
          <w:rFonts w:ascii="Times New Roman" w:eastAsia="Calibri" w:hAnsi="Times New Roman" w:cs="Times New Roman"/>
          <w:sz w:val="26"/>
          <w:szCs w:val="26"/>
        </w:rPr>
      </w:pPr>
    </w:p>
    <w:p w14:paraId="52641178" w14:textId="77777777" w:rsidR="00CB1239" w:rsidRPr="00CB1239" w:rsidRDefault="00CB1239" w:rsidP="00CB1239">
      <w:pPr>
        <w:keepNext/>
        <w:autoSpaceDE w:val="0"/>
        <w:autoSpaceDN w:val="0"/>
        <w:adjustRightInd w:val="0"/>
        <w:spacing w:after="0" w:line="24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ab/>
      </w:r>
      <w:r w:rsidRPr="00CB1239">
        <w:rPr>
          <w:rFonts w:ascii="Times New Roman" w:eastAsia="Calibri" w:hAnsi="Times New Roman" w:cs="Times New Roman"/>
          <w:i/>
          <w:iCs/>
          <w:color w:val="0000FF"/>
          <w:sz w:val="26"/>
          <w:szCs w:val="26"/>
        </w:rPr>
        <w:t>[Introductory paragraph, if helpful, summarizing record to be sealed and need for sealing.]</w:t>
      </w:r>
    </w:p>
    <w:p w14:paraId="63FF002F" w14:textId="77777777" w:rsidR="00CB1239" w:rsidRPr="00CB1239" w:rsidRDefault="00CB1239" w:rsidP="00CB1239">
      <w:pPr>
        <w:keepNext/>
        <w:autoSpaceDE w:val="0"/>
        <w:autoSpaceDN w:val="0"/>
        <w:adjustRightInd w:val="0"/>
        <w:spacing w:after="0" w:line="240" w:lineRule="auto"/>
        <w:rPr>
          <w:rFonts w:ascii="Times New Roman" w:eastAsia="Calibri" w:hAnsi="Times New Roman" w:cs="Times New Roman"/>
          <w:sz w:val="26"/>
          <w:szCs w:val="26"/>
        </w:rPr>
      </w:pPr>
    </w:p>
    <w:p w14:paraId="48B6F1E0" w14:textId="77777777" w:rsidR="00CB1239" w:rsidRPr="00CB1239" w:rsidRDefault="00CB1239" w:rsidP="00CB1239">
      <w:pPr>
        <w:keepNext/>
        <w:tabs>
          <w:tab w:val="left" w:pos="720"/>
          <w:tab w:val="left" w:pos="1440"/>
        </w:tabs>
        <w:autoSpaceDE w:val="0"/>
        <w:autoSpaceDN w:val="0"/>
        <w:adjustRightInd w:val="0"/>
        <w:spacing w:after="0" w:line="480" w:lineRule="auto"/>
        <w:ind w:left="1440" w:hanging="720"/>
        <w:rPr>
          <w:rFonts w:ascii="Times New Roman" w:eastAsia="Calibri" w:hAnsi="Times New Roman" w:cs="Times New Roman"/>
          <w:sz w:val="26"/>
          <w:szCs w:val="26"/>
        </w:rPr>
      </w:pPr>
      <w:r w:rsidRPr="00CB1239">
        <w:rPr>
          <w:rFonts w:ascii="Times New Roman" w:eastAsia="Calibri" w:hAnsi="Times New Roman" w:cs="Times New Roman"/>
          <w:b/>
          <w:bCs/>
          <w:smallCaps/>
          <w:sz w:val="26"/>
          <w:szCs w:val="26"/>
        </w:rPr>
        <w:t>A.</w:t>
      </w:r>
      <w:r w:rsidRPr="00CB1239">
        <w:rPr>
          <w:rFonts w:ascii="Times New Roman" w:eastAsia="Calibri" w:hAnsi="Times New Roman" w:cs="Times New Roman"/>
          <w:b/>
          <w:bCs/>
          <w:smallCaps/>
          <w:sz w:val="26"/>
          <w:szCs w:val="26"/>
        </w:rPr>
        <w:tab/>
      </w:r>
      <w:r w:rsidRPr="00CB1239">
        <w:rPr>
          <w:rFonts w:ascii="Times New Roman" w:eastAsia="Calibri" w:hAnsi="Times New Roman" w:cs="Times New Roman"/>
          <w:b/>
          <w:bCs/>
          <w:smallCaps/>
          <w:sz w:val="26"/>
          <w:szCs w:val="26"/>
          <w:u w:val="single"/>
        </w:rPr>
        <w:t>Background</w:t>
      </w:r>
    </w:p>
    <w:p w14:paraId="2D6A004F" w14:textId="77777777" w:rsidR="00CB1239" w:rsidRPr="00CB1239" w:rsidRDefault="00CB1239" w:rsidP="00CB1239">
      <w:pPr>
        <w:keepNext/>
        <w:autoSpaceDE w:val="0"/>
        <w:autoSpaceDN w:val="0"/>
        <w:adjustRightInd w:val="0"/>
        <w:spacing w:after="0" w:line="240" w:lineRule="auto"/>
        <w:rPr>
          <w:rFonts w:ascii="Arial" w:eastAsia="Calibri" w:hAnsi="Arial" w:cs="Arial"/>
          <w:color w:val="0000FF"/>
          <w:sz w:val="20"/>
          <w:szCs w:val="20"/>
        </w:rPr>
      </w:pPr>
      <w:r w:rsidRPr="00CB1239">
        <w:rPr>
          <w:rFonts w:ascii="Times New Roman" w:eastAsia="Calibri" w:hAnsi="Times New Roman" w:cs="Times New Roman"/>
          <w:color w:val="0000FF"/>
          <w:sz w:val="26"/>
          <w:szCs w:val="26"/>
        </w:rPr>
        <w:tab/>
      </w:r>
      <w:r w:rsidRPr="00CB1239">
        <w:rPr>
          <w:rFonts w:ascii="Times New Roman" w:eastAsia="Calibri" w:hAnsi="Times New Roman" w:cs="Times New Roman"/>
          <w:i/>
          <w:iCs/>
          <w:color w:val="0000FF"/>
          <w:sz w:val="26"/>
          <w:szCs w:val="26"/>
        </w:rPr>
        <w:t>[Include procedural history or introduction as needed to provide background for the court to rule on the application.]</w:t>
      </w:r>
    </w:p>
    <w:p w14:paraId="569A99AF" w14:textId="77777777" w:rsidR="00CB1239" w:rsidRPr="00CB1239" w:rsidRDefault="00CB1239" w:rsidP="00CB1239">
      <w:pPr>
        <w:keepNext/>
        <w:autoSpaceDE w:val="0"/>
        <w:autoSpaceDN w:val="0"/>
        <w:adjustRightInd w:val="0"/>
        <w:spacing w:after="0" w:line="240" w:lineRule="auto"/>
        <w:rPr>
          <w:rFonts w:ascii="Arial" w:eastAsia="Calibri" w:hAnsi="Arial" w:cs="Arial"/>
          <w:color w:val="0000FF"/>
          <w:sz w:val="20"/>
          <w:szCs w:val="20"/>
        </w:rPr>
      </w:pPr>
    </w:p>
    <w:p w14:paraId="0406B741" w14:textId="77777777" w:rsidR="00CB1239" w:rsidRPr="00CB1239" w:rsidRDefault="00CB1239" w:rsidP="00CB1239">
      <w:pPr>
        <w:keepNext/>
        <w:tabs>
          <w:tab w:val="left" w:pos="720"/>
          <w:tab w:val="left" w:pos="1440"/>
        </w:tabs>
        <w:autoSpaceDE w:val="0"/>
        <w:autoSpaceDN w:val="0"/>
        <w:adjustRightInd w:val="0"/>
        <w:spacing w:after="0" w:line="240" w:lineRule="auto"/>
        <w:ind w:left="1440" w:hanging="720"/>
        <w:rPr>
          <w:rFonts w:ascii="Times New Roman" w:eastAsia="Calibri" w:hAnsi="Times New Roman" w:cs="Times New Roman"/>
          <w:sz w:val="26"/>
          <w:szCs w:val="26"/>
        </w:rPr>
      </w:pPr>
      <w:r w:rsidRPr="00CB1239">
        <w:rPr>
          <w:rFonts w:ascii="Times New Roman" w:eastAsia="Calibri" w:hAnsi="Times New Roman" w:cs="Times New Roman"/>
          <w:b/>
          <w:bCs/>
          <w:smallCaps/>
          <w:sz w:val="26"/>
          <w:szCs w:val="26"/>
        </w:rPr>
        <w:t>B.</w:t>
      </w:r>
      <w:r w:rsidRPr="00CB1239">
        <w:rPr>
          <w:rFonts w:ascii="Times New Roman" w:eastAsia="Calibri" w:hAnsi="Times New Roman" w:cs="Times New Roman"/>
          <w:b/>
          <w:bCs/>
          <w:smallCaps/>
          <w:sz w:val="26"/>
          <w:szCs w:val="26"/>
        </w:rPr>
        <w:tab/>
      </w:r>
      <w:r w:rsidRPr="00CB1239">
        <w:rPr>
          <w:rFonts w:ascii="Times New Roman" w:eastAsia="Calibri" w:hAnsi="Times New Roman" w:cs="Times New Roman"/>
          <w:b/>
          <w:bCs/>
          <w:smallCaps/>
          <w:sz w:val="26"/>
          <w:szCs w:val="26"/>
          <w:u w:val="single"/>
        </w:rPr>
        <w:t>Items Requested To Be Filed Under Seal</w:t>
      </w:r>
    </w:p>
    <w:p w14:paraId="10B0E294" w14:textId="77777777" w:rsidR="00CB1239" w:rsidRPr="00CB1239" w:rsidRDefault="00CB1239" w:rsidP="00CB1239">
      <w:pPr>
        <w:keepNext/>
        <w:autoSpaceDE w:val="0"/>
        <w:autoSpaceDN w:val="0"/>
        <w:adjustRightInd w:val="0"/>
        <w:spacing w:after="0" w:line="240" w:lineRule="auto"/>
        <w:rPr>
          <w:rFonts w:ascii="Times New Roman" w:eastAsia="Calibri" w:hAnsi="Times New Roman" w:cs="Times New Roman"/>
          <w:sz w:val="26"/>
          <w:szCs w:val="26"/>
        </w:rPr>
      </w:pPr>
    </w:p>
    <w:p w14:paraId="6CF0F073" w14:textId="77777777" w:rsidR="00CB1239" w:rsidRPr="00CB1239" w:rsidRDefault="00CB1239" w:rsidP="00CB1239">
      <w:pPr>
        <w:keepNext/>
        <w:autoSpaceDE w:val="0"/>
        <w:autoSpaceDN w:val="0"/>
        <w:adjustRightInd w:val="0"/>
        <w:spacing w:after="0" w:line="240" w:lineRule="auto"/>
        <w:rPr>
          <w:rFonts w:ascii="Arial" w:eastAsia="Calibri" w:hAnsi="Arial" w:cs="Arial"/>
          <w:color w:val="0000FF"/>
          <w:sz w:val="20"/>
          <w:szCs w:val="20"/>
        </w:rPr>
      </w:pPr>
      <w:r w:rsidRPr="00CB1239">
        <w:rPr>
          <w:rFonts w:ascii="Times New Roman" w:eastAsia="Calibri" w:hAnsi="Times New Roman" w:cs="Times New Roman"/>
          <w:i/>
          <w:iCs/>
          <w:color w:val="0000FF"/>
          <w:sz w:val="26"/>
          <w:szCs w:val="26"/>
        </w:rPr>
        <w:tab/>
        <w:t>[List and describe records to be sealed. Provide details, if applicable, such as dates and citation to specific pages in the filed record referring to matters in the record to be sealed.]</w:t>
      </w:r>
    </w:p>
    <w:p w14:paraId="72455DD1" w14:textId="77777777" w:rsidR="00CB1239" w:rsidRPr="00CB1239" w:rsidRDefault="00CB1239" w:rsidP="00CB1239">
      <w:pPr>
        <w:keepNext/>
        <w:autoSpaceDE w:val="0"/>
        <w:autoSpaceDN w:val="0"/>
        <w:adjustRightInd w:val="0"/>
        <w:spacing w:after="0" w:line="240" w:lineRule="auto"/>
        <w:rPr>
          <w:rFonts w:ascii="Times New Roman" w:eastAsia="Calibri" w:hAnsi="Times New Roman" w:cs="Times New Roman"/>
          <w:sz w:val="26"/>
          <w:szCs w:val="26"/>
        </w:rPr>
      </w:pPr>
    </w:p>
    <w:p w14:paraId="6A2D0672" w14:textId="77777777" w:rsidR="00CB1239" w:rsidRPr="00CB1239" w:rsidRDefault="00CB1239" w:rsidP="00CB1239">
      <w:pPr>
        <w:keepNext/>
        <w:tabs>
          <w:tab w:val="left" w:pos="720"/>
          <w:tab w:val="left" w:pos="1440"/>
        </w:tabs>
        <w:autoSpaceDE w:val="0"/>
        <w:autoSpaceDN w:val="0"/>
        <w:adjustRightInd w:val="0"/>
        <w:spacing w:after="0" w:line="480" w:lineRule="auto"/>
        <w:ind w:left="1440" w:hanging="720"/>
        <w:rPr>
          <w:rFonts w:ascii="Times New Roman" w:eastAsia="Calibri" w:hAnsi="Times New Roman" w:cs="Times New Roman"/>
          <w:i/>
          <w:iCs/>
          <w:sz w:val="26"/>
          <w:szCs w:val="26"/>
        </w:rPr>
      </w:pPr>
      <w:r w:rsidRPr="00CB1239">
        <w:rPr>
          <w:rFonts w:ascii="Times New Roman" w:eastAsia="Calibri" w:hAnsi="Times New Roman" w:cs="Times New Roman"/>
          <w:b/>
          <w:bCs/>
          <w:smallCaps/>
          <w:sz w:val="26"/>
          <w:szCs w:val="26"/>
        </w:rPr>
        <w:t>C.</w:t>
      </w:r>
      <w:r w:rsidRPr="00CB1239">
        <w:rPr>
          <w:rFonts w:ascii="Times New Roman" w:eastAsia="Calibri" w:hAnsi="Times New Roman" w:cs="Times New Roman"/>
          <w:b/>
          <w:bCs/>
          <w:smallCaps/>
          <w:sz w:val="26"/>
          <w:szCs w:val="26"/>
        </w:rPr>
        <w:tab/>
      </w:r>
      <w:r w:rsidRPr="00CB1239">
        <w:rPr>
          <w:rFonts w:ascii="Times New Roman" w:eastAsia="Calibri" w:hAnsi="Times New Roman" w:cs="Times New Roman"/>
          <w:b/>
          <w:bCs/>
          <w:smallCaps/>
          <w:sz w:val="26"/>
          <w:szCs w:val="26"/>
          <w:u w:val="single"/>
        </w:rPr>
        <w:t>Argument</w:t>
      </w:r>
    </w:p>
    <w:p w14:paraId="5C5D366D" w14:textId="77777777" w:rsidR="00CB1239" w:rsidRPr="00CB1239" w:rsidRDefault="00CB1239" w:rsidP="00CB1239">
      <w:pPr>
        <w:keepNext/>
        <w:tabs>
          <w:tab w:val="left" w:pos="720"/>
          <w:tab w:val="left" w:pos="1440"/>
          <w:tab w:val="left" w:pos="2160"/>
        </w:tabs>
        <w:autoSpaceDE w:val="0"/>
        <w:autoSpaceDN w:val="0"/>
        <w:adjustRightInd w:val="0"/>
        <w:spacing w:after="0" w:line="480" w:lineRule="auto"/>
        <w:ind w:left="2160" w:hanging="2160"/>
        <w:rPr>
          <w:rFonts w:ascii="Times New Roman" w:eastAsia="Calibri" w:hAnsi="Times New Roman" w:cs="Times New Roman"/>
          <w:sz w:val="26"/>
          <w:szCs w:val="26"/>
          <w:u w:val="single"/>
        </w:rPr>
      </w:pP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t>1.</w:t>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u w:val="single"/>
        </w:rPr>
        <w:t>General law</w:t>
      </w:r>
    </w:p>
    <w:p w14:paraId="21301E41" w14:textId="77777777" w:rsidR="00CB1239" w:rsidRDefault="00CB1239" w:rsidP="00CB1239">
      <w:pPr>
        <w:keepNext/>
        <w:tabs>
          <w:tab w:val="left" w:pos="720"/>
          <w:tab w:val="left" w:pos="1440"/>
          <w:tab w:val="left" w:pos="2160"/>
        </w:tabs>
        <w:autoSpaceDE w:val="0"/>
        <w:autoSpaceDN w:val="0"/>
        <w:adjustRightInd w:val="0"/>
        <w:spacing w:after="0" w:line="480" w:lineRule="auto"/>
        <w:ind w:left="2160" w:hanging="216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           Rule 8.46(d)(1) permits a record, which was not filed in the trial</w:t>
      </w:r>
    </w:p>
    <w:p w14:paraId="00F90CC7" w14:textId="77777777" w:rsidR="00CB1239" w:rsidRDefault="00CB1239" w:rsidP="00CB1239">
      <w:pPr>
        <w:keepNext/>
        <w:tabs>
          <w:tab w:val="left" w:pos="720"/>
          <w:tab w:val="left" w:pos="1440"/>
          <w:tab w:val="left" w:pos="2160"/>
        </w:tabs>
        <w:autoSpaceDE w:val="0"/>
        <w:autoSpaceDN w:val="0"/>
        <w:adjustRightInd w:val="0"/>
        <w:spacing w:after="0" w:line="480" w:lineRule="auto"/>
        <w:ind w:left="2160" w:hanging="2160"/>
        <w:rPr>
          <w:rFonts w:ascii="Times New Roman" w:eastAsia="Calibri" w:hAnsi="Times New Roman" w:cs="Times New Roman"/>
          <w:sz w:val="26"/>
          <w:szCs w:val="26"/>
        </w:rPr>
      </w:pPr>
      <w:r w:rsidRPr="00CB1239">
        <w:rPr>
          <w:rFonts w:ascii="Times New Roman" w:eastAsia="Calibri" w:hAnsi="Times New Roman" w:cs="Times New Roman"/>
          <w:sz w:val="26"/>
          <w:szCs w:val="26"/>
        </w:rPr>
        <w:t>court, to be filed</w:t>
      </w:r>
      <w:r>
        <w:rPr>
          <w:rFonts w:ascii="Times New Roman" w:eastAsia="Calibri" w:hAnsi="Times New Roman" w:cs="Times New Roman"/>
          <w:sz w:val="26"/>
          <w:szCs w:val="26"/>
        </w:rPr>
        <w:t xml:space="preserve"> </w:t>
      </w:r>
      <w:r w:rsidRPr="00CB1239">
        <w:rPr>
          <w:rFonts w:ascii="Times New Roman" w:eastAsia="Calibri" w:hAnsi="Times New Roman" w:cs="Times New Roman"/>
          <w:sz w:val="26"/>
          <w:szCs w:val="26"/>
        </w:rPr>
        <w:t>under seal in the reviewing court only by order of the</w:t>
      </w:r>
    </w:p>
    <w:p w14:paraId="09D88E2E" w14:textId="77777777" w:rsidR="00CB1239" w:rsidRDefault="00CB1239" w:rsidP="00CB1239">
      <w:pPr>
        <w:keepNext/>
        <w:tabs>
          <w:tab w:val="left" w:pos="720"/>
          <w:tab w:val="left" w:pos="1440"/>
          <w:tab w:val="left" w:pos="2160"/>
        </w:tabs>
        <w:autoSpaceDE w:val="0"/>
        <w:autoSpaceDN w:val="0"/>
        <w:adjustRightInd w:val="0"/>
        <w:spacing w:after="0" w:line="480" w:lineRule="auto"/>
        <w:ind w:left="2160" w:hanging="2160"/>
        <w:rPr>
          <w:rFonts w:ascii="Times New Roman" w:eastAsia="Calibri" w:hAnsi="Times New Roman" w:cs="Times New Roman"/>
          <w:sz w:val="26"/>
          <w:szCs w:val="26"/>
        </w:rPr>
      </w:pPr>
      <w:r w:rsidRPr="00CB1239">
        <w:rPr>
          <w:rFonts w:ascii="Times New Roman" w:eastAsia="Calibri" w:hAnsi="Times New Roman" w:cs="Times New Roman"/>
          <w:sz w:val="26"/>
          <w:szCs w:val="26"/>
        </w:rPr>
        <w:t>reviewing court after making the</w:t>
      </w:r>
      <w:r>
        <w:rPr>
          <w:rFonts w:ascii="Times New Roman" w:eastAsia="Calibri" w:hAnsi="Times New Roman" w:cs="Times New Roman"/>
          <w:sz w:val="26"/>
          <w:szCs w:val="26"/>
        </w:rPr>
        <w:t xml:space="preserve"> </w:t>
      </w:r>
      <w:r w:rsidRPr="00CB1239">
        <w:rPr>
          <w:rFonts w:ascii="Times New Roman" w:eastAsia="Calibri" w:hAnsi="Times New Roman" w:cs="Times New Roman"/>
          <w:sz w:val="26"/>
          <w:szCs w:val="26"/>
        </w:rPr>
        <w:t>findings required by rule 2.550(d)-(e).</w:t>
      </w:r>
    </w:p>
    <w:p w14:paraId="5F95DA13" w14:textId="01C8A7C3" w:rsidR="00CB1239" w:rsidRPr="00CB1239" w:rsidRDefault="00CB1239" w:rsidP="00CB1239">
      <w:pPr>
        <w:keepNext/>
        <w:tabs>
          <w:tab w:val="left" w:pos="720"/>
          <w:tab w:val="left" w:pos="1440"/>
          <w:tab w:val="left" w:pos="2160"/>
        </w:tabs>
        <w:autoSpaceDE w:val="0"/>
        <w:autoSpaceDN w:val="0"/>
        <w:adjustRightInd w:val="0"/>
        <w:spacing w:after="0" w:line="480" w:lineRule="auto"/>
        <w:ind w:left="2160" w:hanging="216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(Rule 8.46(d)(6).)  </w:t>
      </w:r>
    </w:p>
    <w:p w14:paraId="4D390952" w14:textId="77777777" w:rsidR="00CB1239" w:rsidRDefault="00CB1239" w:rsidP="00CB1239">
      <w:pPr>
        <w:keepNext/>
        <w:autoSpaceDE w:val="0"/>
        <w:autoSpaceDN w:val="0"/>
        <w:adjustRightInd w:val="0"/>
        <w:spacing w:after="0" w:line="480" w:lineRule="auto"/>
        <w:rPr>
          <w:rFonts w:ascii="Times New Roman" w:eastAsia="Calibri" w:hAnsi="Times New Roman" w:cs="Times New Roman"/>
          <w:sz w:val="26"/>
          <w:szCs w:val="26"/>
        </w:rPr>
      </w:pPr>
      <w:r w:rsidRPr="00CB1239">
        <w:rPr>
          <w:rFonts w:ascii="Times New Roman" w:eastAsia="Calibri" w:hAnsi="Times New Roman" w:cs="Times New Roman"/>
          <w:i/>
          <w:iCs/>
          <w:sz w:val="26"/>
          <w:szCs w:val="26"/>
        </w:rPr>
        <w:tab/>
      </w:r>
      <w:r w:rsidRPr="00CB1239">
        <w:rPr>
          <w:rFonts w:ascii="Times New Roman" w:eastAsia="Calibri" w:hAnsi="Times New Roman" w:cs="Times New Roman"/>
          <w:sz w:val="26"/>
          <w:szCs w:val="26"/>
        </w:rPr>
        <w:t>Rules 2.550 [sealed records] and 2.551 [procedures for filing records under seal] provide standards and procedures for courts to use when a</w:t>
      </w:r>
    </w:p>
    <w:p w14:paraId="12DBE3B2" w14:textId="454A44AA" w:rsidR="00CB1239" w:rsidRPr="00CB1239" w:rsidRDefault="00CB1239" w:rsidP="00CB1239">
      <w:pPr>
        <w:keepNext/>
        <w:autoSpaceDE w:val="0"/>
        <w:autoSpaceDN w:val="0"/>
        <w:adjustRightInd w:val="0"/>
        <w:spacing w:after="0" w:line="48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request is made to seal a pleading, record, or any portion of one. Rule 2.550(d) provides:</w:t>
      </w:r>
    </w:p>
    <w:p w14:paraId="18BAE082" w14:textId="77777777" w:rsidR="00CB1239" w:rsidRPr="00CB1239" w:rsidRDefault="00CB1239" w:rsidP="00CB1239">
      <w:pPr>
        <w:keepNext/>
        <w:autoSpaceDE w:val="0"/>
        <w:autoSpaceDN w:val="0"/>
        <w:adjustRightInd w:val="0"/>
        <w:spacing w:after="0" w:line="240" w:lineRule="auto"/>
        <w:ind w:left="720" w:right="720"/>
        <w:rPr>
          <w:rFonts w:ascii="Times New Roman" w:eastAsia="Calibri" w:hAnsi="Times New Roman" w:cs="Times New Roman"/>
          <w:sz w:val="26"/>
          <w:szCs w:val="26"/>
        </w:rPr>
      </w:pPr>
      <w:r w:rsidRPr="00CB1239">
        <w:rPr>
          <w:rFonts w:ascii="Times New Roman" w:eastAsia="Calibri" w:hAnsi="Times New Roman" w:cs="Times New Roman"/>
          <w:sz w:val="26"/>
          <w:szCs w:val="26"/>
        </w:rPr>
        <w:t>The court may order that a record be filed under seal only if it expressly finds facts that establish:</w:t>
      </w:r>
    </w:p>
    <w:p w14:paraId="5443A195"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p>
    <w:p w14:paraId="419AC079"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r w:rsidRPr="00CB1239">
        <w:rPr>
          <w:rFonts w:ascii="Times New Roman" w:eastAsia="Calibri" w:hAnsi="Times New Roman" w:cs="Times New Roman"/>
          <w:sz w:val="26"/>
          <w:szCs w:val="26"/>
        </w:rPr>
        <w:lastRenderedPageBreak/>
        <w:t xml:space="preserve">(1)  There exists an overriding interest that overcomes the right of the public access to the </w:t>
      </w:r>
      <w:proofErr w:type="gramStart"/>
      <w:r w:rsidRPr="00CB1239">
        <w:rPr>
          <w:rFonts w:ascii="Times New Roman" w:eastAsia="Calibri" w:hAnsi="Times New Roman" w:cs="Times New Roman"/>
          <w:sz w:val="26"/>
          <w:szCs w:val="26"/>
        </w:rPr>
        <w:t>record;</w:t>
      </w:r>
      <w:proofErr w:type="gramEnd"/>
    </w:p>
    <w:p w14:paraId="68D6B8A6"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10769837"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(2) The overriding interest supports sealing the </w:t>
      </w:r>
      <w:proofErr w:type="gramStart"/>
      <w:r w:rsidRPr="00CB1239">
        <w:rPr>
          <w:rFonts w:ascii="Times New Roman" w:eastAsia="Calibri" w:hAnsi="Times New Roman" w:cs="Times New Roman"/>
          <w:sz w:val="26"/>
          <w:szCs w:val="26"/>
        </w:rPr>
        <w:t>record;</w:t>
      </w:r>
      <w:proofErr w:type="gramEnd"/>
    </w:p>
    <w:p w14:paraId="30BA3CA4"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73B51E11"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(3) A substantial probability exists that the overriding interest will be prejudiced if the record is not </w:t>
      </w:r>
      <w:proofErr w:type="gramStart"/>
      <w:r w:rsidRPr="00CB1239">
        <w:rPr>
          <w:rFonts w:ascii="Times New Roman" w:eastAsia="Calibri" w:hAnsi="Times New Roman" w:cs="Times New Roman"/>
          <w:sz w:val="26"/>
          <w:szCs w:val="26"/>
        </w:rPr>
        <w:t>sealed;</w:t>
      </w:r>
      <w:proofErr w:type="gramEnd"/>
    </w:p>
    <w:p w14:paraId="064F5EC0"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2DF2A6DF"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r w:rsidRPr="00CB1239">
        <w:rPr>
          <w:rFonts w:ascii="Times New Roman" w:eastAsia="Calibri" w:hAnsi="Times New Roman" w:cs="Times New Roman"/>
          <w:sz w:val="26"/>
          <w:szCs w:val="26"/>
        </w:rPr>
        <w:t>(4) The proposed sealing is narrowly tailored; and</w:t>
      </w:r>
    </w:p>
    <w:p w14:paraId="50F8788D"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sz w:val="26"/>
          <w:szCs w:val="26"/>
        </w:rPr>
      </w:pPr>
    </w:p>
    <w:p w14:paraId="67359442"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r w:rsidRPr="00CB1239">
        <w:rPr>
          <w:rFonts w:ascii="Times New Roman" w:eastAsia="Calibri" w:hAnsi="Times New Roman" w:cs="Times New Roman"/>
          <w:sz w:val="26"/>
          <w:szCs w:val="26"/>
        </w:rPr>
        <w:t>(5) No less restrictive means exist to achieve the overriding interest.</w:t>
      </w:r>
    </w:p>
    <w:p w14:paraId="0D859C6B"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p>
    <w:p w14:paraId="38479475" w14:textId="3B16BA0F" w:rsidR="00CB1239" w:rsidRPr="00CB1239" w:rsidRDefault="00CB1239" w:rsidP="00CB1239">
      <w:pPr>
        <w:autoSpaceDE w:val="0"/>
        <w:autoSpaceDN w:val="0"/>
        <w:adjustRightInd w:val="0"/>
        <w:spacing w:after="0" w:line="480" w:lineRule="auto"/>
        <w:ind w:firstLine="72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Rule 2.550(d) [express factual findings required to seal] and (e) [content and scope of order] is derived from the decision in </w:t>
      </w:r>
      <w:r w:rsidRPr="00CB1239">
        <w:rPr>
          <w:rFonts w:ascii="Times New Roman" w:eastAsia="Calibri" w:hAnsi="Times New Roman" w:cs="Times New Roman"/>
          <w:i/>
          <w:iCs/>
          <w:sz w:val="26"/>
          <w:szCs w:val="26"/>
        </w:rPr>
        <w:t xml:space="preserve">NBC Subsidiary (KNBC-TV), Inc. v. Superior Court </w:t>
      </w:r>
      <w:r w:rsidRPr="00CB1239">
        <w:rPr>
          <w:rFonts w:ascii="Times New Roman" w:eastAsia="Calibri" w:hAnsi="Times New Roman" w:cs="Times New Roman"/>
          <w:sz w:val="26"/>
          <w:szCs w:val="26"/>
        </w:rPr>
        <w:t xml:space="preserve">(1999) 20 </w:t>
      </w:r>
      <w:proofErr w:type="spellStart"/>
      <w:r w:rsidRPr="00CB1239">
        <w:rPr>
          <w:rFonts w:ascii="Times New Roman" w:eastAsia="Calibri" w:hAnsi="Times New Roman" w:cs="Times New Roman"/>
          <w:sz w:val="26"/>
          <w:szCs w:val="26"/>
        </w:rPr>
        <w:t>Cal.4th</w:t>
      </w:r>
      <w:proofErr w:type="spellEnd"/>
      <w:r w:rsidRPr="00CB1239">
        <w:rPr>
          <w:rFonts w:ascii="Times New Roman" w:eastAsia="Calibri" w:hAnsi="Times New Roman" w:cs="Times New Roman"/>
          <w:sz w:val="26"/>
          <w:szCs w:val="26"/>
        </w:rPr>
        <w:t xml:space="preserve"> 1178, 1217-1218. Rules 2.550 and 2.551 apply to civil and criminal cases. (</w:t>
      </w:r>
      <w:r w:rsidRPr="00CB1239">
        <w:rPr>
          <w:rFonts w:ascii="Times New Roman" w:eastAsia="Calibri" w:hAnsi="Times New Roman" w:cs="Times New Roman"/>
          <w:i/>
          <w:iCs/>
          <w:sz w:val="26"/>
          <w:szCs w:val="26"/>
        </w:rPr>
        <w:t xml:space="preserve">Id. </w:t>
      </w:r>
      <w:r w:rsidRPr="00CB1239">
        <w:rPr>
          <w:rFonts w:ascii="Times New Roman" w:eastAsia="Calibri" w:hAnsi="Times New Roman" w:cs="Times New Roman"/>
          <w:sz w:val="26"/>
          <w:szCs w:val="26"/>
        </w:rPr>
        <w:t>at pp. 1207-1208.)</w:t>
      </w:r>
      <w:r w:rsidRPr="00CB1239">
        <w:rPr>
          <w:rFonts w:ascii="Times New Roman" w:eastAsia="Calibri" w:hAnsi="Times New Roman" w:cs="Times New Roman"/>
          <w:color w:val="FF0000"/>
          <w:sz w:val="26"/>
          <w:szCs w:val="26"/>
        </w:rPr>
        <w:t xml:space="preserve"> </w:t>
      </w:r>
      <w:r w:rsidRPr="00CB1239">
        <w:rPr>
          <w:rFonts w:ascii="Times New Roman" w:eastAsia="Calibri" w:hAnsi="Times New Roman" w:cs="Times New Roman"/>
          <w:sz w:val="26"/>
          <w:szCs w:val="26"/>
        </w:rPr>
        <w:t xml:space="preserve">“They recognize the First Amendment right of access to trial proceedings and documents used at trial or as a basis of adjudication.” (Advisory Com. </w:t>
      </w:r>
      <w:r w:rsidR="00907DF3">
        <w:rPr>
          <w:rFonts w:ascii="Times New Roman" w:eastAsia="Calibri" w:hAnsi="Times New Roman" w:cs="Times New Roman"/>
          <w:sz w:val="26"/>
          <w:szCs w:val="26"/>
        </w:rPr>
        <w:t>c</w:t>
      </w:r>
      <w:r w:rsidRPr="00CB1239">
        <w:rPr>
          <w:rFonts w:ascii="Times New Roman" w:eastAsia="Calibri" w:hAnsi="Times New Roman" w:cs="Times New Roman"/>
          <w:sz w:val="26"/>
          <w:szCs w:val="26"/>
        </w:rPr>
        <w:t xml:space="preserve">om, rule 2.550; </w:t>
      </w:r>
      <w:r w:rsidRPr="00CB1239">
        <w:rPr>
          <w:rFonts w:ascii="Times New Roman" w:eastAsia="Calibri" w:hAnsi="Times New Roman" w:cs="Times New Roman"/>
          <w:i/>
          <w:iCs/>
          <w:sz w:val="26"/>
          <w:szCs w:val="26"/>
        </w:rPr>
        <w:t>Richmond Newspapers, Inc. v. Virginia</w:t>
      </w:r>
      <w:r w:rsidRPr="00CB1239">
        <w:rPr>
          <w:rFonts w:ascii="Times New Roman" w:eastAsia="Calibri" w:hAnsi="Times New Roman" w:cs="Times New Roman"/>
          <w:sz w:val="26"/>
          <w:szCs w:val="26"/>
        </w:rPr>
        <w:t xml:space="preserve"> (1980) 448 U.S. 555, 558-581 (plurality opinion); </w:t>
      </w:r>
      <w:r w:rsidRPr="00CB1239">
        <w:rPr>
          <w:rFonts w:ascii="Times New Roman" w:eastAsia="Calibri" w:hAnsi="Times New Roman" w:cs="Times New Roman"/>
          <w:i/>
          <w:iCs/>
          <w:sz w:val="26"/>
          <w:szCs w:val="26"/>
        </w:rPr>
        <w:t>Globe Newspaper Co. v. Superior Court for Norfolk County</w:t>
      </w:r>
      <w:r w:rsidRPr="00CB1239">
        <w:rPr>
          <w:rFonts w:ascii="Times New Roman" w:eastAsia="Calibri" w:hAnsi="Times New Roman" w:cs="Times New Roman"/>
          <w:sz w:val="26"/>
          <w:szCs w:val="26"/>
        </w:rPr>
        <w:t xml:space="preserve"> (1982) 457 U.S. 596, 606-607.)</w:t>
      </w:r>
    </w:p>
    <w:p w14:paraId="6A3865E2" w14:textId="77777777" w:rsidR="00CB1239" w:rsidRPr="00CB1239" w:rsidRDefault="00CB1239" w:rsidP="00CB1239">
      <w:pPr>
        <w:tabs>
          <w:tab w:val="left" w:pos="720"/>
          <w:tab w:val="left" w:pos="1440"/>
          <w:tab w:val="left" w:pos="2160"/>
        </w:tabs>
        <w:autoSpaceDE w:val="0"/>
        <w:autoSpaceDN w:val="0"/>
        <w:adjustRightInd w:val="0"/>
        <w:spacing w:after="0" w:line="240" w:lineRule="auto"/>
        <w:ind w:left="2160" w:hanging="2160"/>
        <w:rPr>
          <w:rFonts w:ascii="Times New Roman" w:eastAsia="Calibri" w:hAnsi="Times New Roman" w:cs="Times New Roman"/>
          <w:i/>
          <w:iCs/>
          <w:color w:val="0000FF"/>
          <w:sz w:val="26"/>
          <w:szCs w:val="26"/>
        </w:rPr>
      </w:pP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t>2.</w:t>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u w:val="single"/>
        </w:rPr>
        <w:t xml:space="preserve">Reasons why sealing the </w:t>
      </w:r>
      <w:r w:rsidRPr="00CB1239">
        <w:rPr>
          <w:rFonts w:ascii="Times New Roman" w:eastAsia="Calibri" w:hAnsi="Times New Roman" w:cs="Times New Roman"/>
          <w:i/>
          <w:iCs/>
          <w:color w:val="0000FF"/>
          <w:sz w:val="26"/>
          <w:szCs w:val="26"/>
          <w:u w:val="single"/>
        </w:rPr>
        <w:t>[document]</w:t>
      </w:r>
      <w:r w:rsidRPr="00CB1239">
        <w:rPr>
          <w:rFonts w:ascii="Times New Roman" w:eastAsia="Calibri" w:hAnsi="Times New Roman" w:cs="Times New Roman"/>
          <w:sz w:val="26"/>
          <w:szCs w:val="26"/>
          <w:u w:val="single"/>
        </w:rPr>
        <w:t xml:space="preserve"> is necessary to protect </w:t>
      </w:r>
      <w:r w:rsidRPr="00CB1239">
        <w:rPr>
          <w:rFonts w:ascii="Times New Roman" w:eastAsia="Calibri" w:hAnsi="Times New Roman" w:cs="Times New Roman"/>
          <w:i/>
          <w:iCs/>
          <w:color w:val="0000FF"/>
          <w:sz w:val="26"/>
          <w:szCs w:val="26"/>
          <w:u w:val="single"/>
        </w:rPr>
        <w:t>[right or concern to be protected by sealing</w:t>
      </w:r>
      <w:r w:rsidRPr="00CB1239">
        <w:rPr>
          <w:rFonts w:ascii="Times New Roman" w:eastAsia="Calibri" w:hAnsi="Times New Roman" w:cs="Times New Roman"/>
          <w:i/>
          <w:iCs/>
          <w:color w:val="0000FF"/>
          <w:sz w:val="26"/>
          <w:szCs w:val="26"/>
        </w:rPr>
        <w:t>]</w:t>
      </w:r>
      <w:r w:rsidRPr="00CB1239">
        <w:rPr>
          <w:rFonts w:ascii="Times New Roman" w:eastAsia="Calibri" w:hAnsi="Times New Roman" w:cs="Times New Roman"/>
          <w:i/>
          <w:iCs/>
          <w:color w:val="0000FF"/>
          <w:sz w:val="26"/>
          <w:szCs w:val="26"/>
        </w:rPr>
        <w:tab/>
      </w:r>
    </w:p>
    <w:p w14:paraId="10A97AC7"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p>
    <w:p w14:paraId="50D7D871"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r w:rsidRPr="00CB1239">
        <w:rPr>
          <w:rFonts w:ascii="Times New Roman" w:eastAsia="Calibri" w:hAnsi="Times New Roman" w:cs="Times New Roman"/>
          <w:i/>
          <w:iCs/>
          <w:color w:val="0000FF"/>
          <w:sz w:val="26"/>
          <w:szCs w:val="26"/>
        </w:rPr>
        <w:tab/>
        <w:t>[Provide specifics. Argument should include application of facts presented in counsel's declaration to support the five areas the court must consider in its decision to grant the request to seal the documents. Refer to rule 2.550(d)(1)-(5). Examples of overriding interests include:</w:t>
      </w:r>
    </w:p>
    <w:p w14:paraId="03975114"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p>
    <w:p w14:paraId="5F0E2090"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i/>
          <w:iCs/>
          <w:color w:val="0000FF"/>
          <w:sz w:val="26"/>
          <w:szCs w:val="26"/>
        </w:rPr>
      </w:pPr>
      <w:r w:rsidRPr="00CB1239">
        <w:rPr>
          <w:rFonts w:ascii="Times New Roman" w:eastAsia="Calibri" w:hAnsi="Times New Roman" w:cs="Times New Roman"/>
          <w:i/>
          <w:iCs/>
          <w:color w:val="0000FF"/>
          <w:sz w:val="26"/>
          <w:szCs w:val="26"/>
        </w:rPr>
        <w:t xml:space="preserve"> • An accused’s interest in a fair trial (Press–Enterprise Co. v. Superior Court of California for Riverside County (1986) 478 U.S. 1, 14</w:t>
      </w:r>
      <w:proofErr w:type="gramStart"/>
      <w:r w:rsidRPr="00CB1239">
        <w:rPr>
          <w:rFonts w:ascii="Times New Roman" w:eastAsia="Calibri" w:hAnsi="Times New Roman" w:cs="Times New Roman"/>
          <w:i/>
          <w:iCs/>
          <w:color w:val="0000FF"/>
          <w:sz w:val="26"/>
          <w:szCs w:val="26"/>
        </w:rPr>
        <w:t>);</w:t>
      </w:r>
      <w:proofErr w:type="gramEnd"/>
    </w:p>
    <w:p w14:paraId="3C042C46"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p>
    <w:p w14:paraId="07234BDB"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i/>
          <w:iCs/>
          <w:color w:val="0000FF"/>
          <w:sz w:val="26"/>
          <w:szCs w:val="26"/>
        </w:rPr>
      </w:pPr>
      <w:r w:rsidRPr="00CB1239">
        <w:rPr>
          <w:rFonts w:ascii="Times New Roman" w:eastAsia="Calibri" w:hAnsi="Times New Roman" w:cs="Times New Roman"/>
          <w:i/>
          <w:iCs/>
          <w:color w:val="0000FF"/>
          <w:sz w:val="26"/>
          <w:szCs w:val="26"/>
        </w:rPr>
        <w:lastRenderedPageBreak/>
        <w:t>•  Protection of minor victims of sex crimes from further trauma and embarrassment (Globe Newspaper Co. v. Superior Court for Norfolk County, supra, 457 U.S. 596, 607-608</w:t>
      </w:r>
      <w:proofErr w:type="gramStart"/>
      <w:r w:rsidRPr="00CB1239">
        <w:rPr>
          <w:rFonts w:ascii="Times New Roman" w:eastAsia="Calibri" w:hAnsi="Times New Roman" w:cs="Times New Roman"/>
          <w:i/>
          <w:iCs/>
          <w:color w:val="0000FF"/>
          <w:sz w:val="26"/>
          <w:szCs w:val="26"/>
        </w:rPr>
        <w:t>);</w:t>
      </w:r>
      <w:proofErr w:type="gramEnd"/>
      <w:r w:rsidRPr="00CB1239">
        <w:rPr>
          <w:rFonts w:ascii="Times New Roman" w:eastAsia="Calibri" w:hAnsi="Times New Roman" w:cs="Times New Roman"/>
          <w:i/>
          <w:iCs/>
          <w:color w:val="0000FF"/>
          <w:sz w:val="26"/>
          <w:szCs w:val="26"/>
        </w:rPr>
        <w:t xml:space="preserve"> </w:t>
      </w:r>
    </w:p>
    <w:p w14:paraId="7021BC8A"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p>
    <w:p w14:paraId="594AEBDF" w14:textId="77777777" w:rsidR="00CB1239" w:rsidRPr="00CB1239" w:rsidRDefault="00CB1239" w:rsidP="00CB1239">
      <w:pPr>
        <w:autoSpaceDE w:val="0"/>
        <w:autoSpaceDN w:val="0"/>
        <w:adjustRightInd w:val="0"/>
        <w:spacing w:after="0" w:line="240" w:lineRule="auto"/>
        <w:ind w:left="720" w:right="720"/>
        <w:rPr>
          <w:rFonts w:ascii="Times New Roman" w:eastAsia="Calibri" w:hAnsi="Times New Roman" w:cs="Times New Roman"/>
          <w:sz w:val="26"/>
          <w:szCs w:val="26"/>
        </w:rPr>
      </w:pPr>
      <w:r w:rsidRPr="00CB1239">
        <w:rPr>
          <w:rFonts w:ascii="Times New Roman" w:eastAsia="Calibri" w:hAnsi="Times New Roman" w:cs="Times New Roman"/>
          <w:i/>
          <w:iCs/>
          <w:color w:val="0000FF"/>
          <w:sz w:val="26"/>
          <w:szCs w:val="26"/>
        </w:rPr>
        <w:t>• Protection of witnesses from embarrassment or intimidation so extreme that it would traumatize them or render them unable to testify (</w:t>
      </w:r>
      <w:proofErr w:type="spellStart"/>
      <w:r w:rsidRPr="00CB1239">
        <w:rPr>
          <w:rFonts w:ascii="Times New Roman" w:eastAsia="Calibri" w:hAnsi="Times New Roman" w:cs="Times New Roman"/>
          <w:i/>
          <w:iCs/>
          <w:color w:val="0000FF"/>
          <w:sz w:val="26"/>
          <w:szCs w:val="26"/>
        </w:rPr>
        <w:t>Rovinsky</w:t>
      </w:r>
      <w:proofErr w:type="spellEnd"/>
      <w:r w:rsidRPr="00CB1239">
        <w:rPr>
          <w:rFonts w:ascii="Times New Roman" w:eastAsia="Calibri" w:hAnsi="Times New Roman" w:cs="Times New Roman"/>
          <w:i/>
          <w:iCs/>
          <w:color w:val="0000FF"/>
          <w:sz w:val="26"/>
          <w:szCs w:val="26"/>
        </w:rPr>
        <w:t xml:space="preserve"> v. </w:t>
      </w:r>
      <w:proofErr w:type="spellStart"/>
      <w:r w:rsidRPr="00CB1239">
        <w:rPr>
          <w:rFonts w:ascii="Times New Roman" w:eastAsia="Calibri" w:hAnsi="Times New Roman" w:cs="Times New Roman"/>
          <w:i/>
          <w:iCs/>
          <w:color w:val="0000FF"/>
          <w:sz w:val="26"/>
          <w:szCs w:val="26"/>
        </w:rPr>
        <w:t>McKaskle</w:t>
      </w:r>
      <w:proofErr w:type="spellEnd"/>
      <w:r w:rsidRPr="00CB1239">
        <w:rPr>
          <w:rFonts w:ascii="Times New Roman" w:eastAsia="Calibri" w:hAnsi="Times New Roman" w:cs="Times New Roman"/>
          <w:i/>
          <w:iCs/>
          <w:color w:val="0000FF"/>
          <w:sz w:val="26"/>
          <w:szCs w:val="26"/>
        </w:rPr>
        <w:t xml:space="preserve"> (5th Cir. 1984) 722 </w:t>
      </w:r>
      <w:proofErr w:type="spellStart"/>
      <w:r w:rsidRPr="00CB1239">
        <w:rPr>
          <w:rFonts w:ascii="Times New Roman" w:eastAsia="Calibri" w:hAnsi="Times New Roman" w:cs="Times New Roman"/>
          <w:i/>
          <w:iCs/>
          <w:color w:val="0000FF"/>
          <w:sz w:val="26"/>
          <w:szCs w:val="26"/>
        </w:rPr>
        <w:t>F.2d</w:t>
      </w:r>
      <w:proofErr w:type="spellEnd"/>
      <w:r w:rsidRPr="00CB1239">
        <w:rPr>
          <w:rFonts w:ascii="Times New Roman" w:eastAsia="Calibri" w:hAnsi="Times New Roman" w:cs="Times New Roman"/>
          <w:i/>
          <w:iCs/>
          <w:color w:val="0000FF"/>
          <w:sz w:val="26"/>
          <w:szCs w:val="26"/>
        </w:rPr>
        <w:t xml:space="preserve"> 197, 200).]</w:t>
      </w:r>
    </w:p>
    <w:p w14:paraId="2A47C007"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color w:val="0000FF"/>
          <w:sz w:val="26"/>
          <w:szCs w:val="26"/>
        </w:rPr>
      </w:pPr>
      <w:r w:rsidRPr="00CB1239">
        <w:rPr>
          <w:rFonts w:ascii="Times New Roman" w:eastAsia="Calibri" w:hAnsi="Times New Roman" w:cs="Times New Roman"/>
          <w:i/>
          <w:iCs/>
          <w:color w:val="0000FF"/>
          <w:sz w:val="26"/>
          <w:szCs w:val="26"/>
        </w:rPr>
        <w:tab/>
      </w:r>
      <w:r w:rsidRPr="00CB1239">
        <w:rPr>
          <w:rFonts w:ascii="Times New Roman" w:eastAsia="Calibri" w:hAnsi="Times New Roman" w:cs="Times New Roman"/>
          <w:i/>
          <w:iCs/>
          <w:color w:val="0000FF"/>
          <w:sz w:val="26"/>
          <w:szCs w:val="26"/>
        </w:rPr>
        <w:tab/>
      </w:r>
      <w:r w:rsidRPr="00CB1239">
        <w:rPr>
          <w:rFonts w:ascii="Times New Roman" w:eastAsia="Calibri" w:hAnsi="Times New Roman" w:cs="Times New Roman"/>
          <w:i/>
          <w:iCs/>
          <w:color w:val="0000FF"/>
          <w:sz w:val="26"/>
          <w:szCs w:val="26"/>
        </w:rPr>
        <w:tab/>
      </w:r>
      <w:r w:rsidRPr="00CB1239">
        <w:rPr>
          <w:rFonts w:ascii="Times New Roman" w:eastAsia="Calibri" w:hAnsi="Times New Roman" w:cs="Times New Roman"/>
          <w:i/>
          <w:iCs/>
          <w:color w:val="0000FF"/>
          <w:sz w:val="26"/>
          <w:szCs w:val="26"/>
        </w:rPr>
        <w:tab/>
      </w:r>
      <w:r w:rsidRPr="00CB1239">
        <w:rPr>
          <w:rFonts w:ascii="Times New Roman" w:eastAsia="Calibri" w:hAnsi="Times New Roman" w:cs="Times New Roman"/>
          <w:i/>
          <w:iCs/>
          <w:color w:val="0000FF"/>
          <w:sz w:val="26"/>
          <w:szCs w:val="26"/>
        </w:rPr>
        <w:tab/>
      </w:r>
      <w:r w:rsidRPr="00CB1239">
        <w:rPr>
          <w:rFonts w:ascii="Times New Roman" w:eastAsia="Calibri" w:hAnsi="Times New Roman" w:cs="Times New Roman"/>
          <w:i/>
          <w:iCs/>
          <w:color w:val="0000FF"/>
          <w:sz w:val="26"/>
          <w:szCs w:val="26"/>
        </w:rPr>
        <w:tab/>
      </w:r>
    </w:p>
    <w:p w14:paraId="1D9E833E" w14:textId="77777777" w:rsidR="00CB1239" w:rsidRPr="00CB1239" w:rsidRDefault="00CB1239" w:rsidP="00CB1239">
      <w:pPr>
        <w:keepNext/>
        <w:keepLines/>
        <w:tabs>
          <w:tab w:val="left" w:pos="720"/>
        </w:tabs>
        <w:autoSpaceDE w:val="0"/>
        <w:autoSpaceDN w:val="0"/>
        <w:adjustRightInd w:val="0"/>
        <w:spacing w:after="0" w:line="480" w:lineRule="auto"/>
        <w:ind w:left="720" w:hanging="720"/>
        <w:rPr>
          <w:rFonts w:ascii="Times New Roman" w:eastAsia="Calibri" w:hAnsi="Times New Roman" w:cs="Times New Roman"/>
          <w:sz w:val="26"/>
          <w:szCs w:val="26"/>
        </w:rPr>
      </w:pPr>
      <w:r w:rsidRPr="00CB1239">
        <w:rPr>
          <w:rFonts w:ascii="Times New Roman" w:eastAsia="Calibri" w:hAnsi="Times New Roman" w:cs="Times New Roman"/>
          <w:b/>
          <w:bCs/>
          <w:smallCaps/>
          <w:sz w:val="26"/>
          <w:szCs w:val="26"/>
        </w:rPr>
        <w:t>D.</w:t>
      </w:r>
      <w:r w:rsidRPr="00CB1239">
        <w:rPr>
          <w:rFonts w:ascii="Times New Roman" w:eastAsia="Calibri" w:hAnsi="Times New Roman" w:cs="Times New Roman"/>
          <w:b/>
          <w:bCs/>
          <w:smallCaps/>
          <w:sz w:val="26"/>
          <w:szCs w:val="26"/>
        </w:rPr>
        <w:tab/>
      </w:r>
      <w:r w:rsidRPr="00CB1239">
        <w:rPr>
          <w:rFonts w:ascii="Times New Roman" w:eastAsia="Calibri" w:hAnsi="Times New Roman" w:cs="Times New Roman"/>
          <w:b/>
          <w:bCs/>
          <w:smallCaps/>
          <w:sz w:val="26"/>
          <w:szCs w:val="26"/>
          <w:u w:val="single"/>
        </w:rPr>
        <w:t>Conclusion</w:t>
      </w:r>
      <w:r w:rsidRPr="00CB1239">
        <w:rPr>
          <w:rFonts w:ascii="Times New Roman" w:eastAsia="Calibri" w:hAnsi="Times New Roman" w:cs="Times New Roman"/>
          <w:b/>
          <w:bCs/>
          <w:smallCaps/>
          <w:sz w:val="26"/>
          <w:szCs w:val="26"/>
        </w:rPr>
        <w:tab/>
      </w:r>
      <w:r w:rsidRPr="00CB1239">
        <w:rPr>
          <w:rFonts w:ascii="Times New Roman" w:eastAsia="Calibri" w:hAnsi="Times New Roman" w:cs="Times New Roman"/>
          <w:b/>
          <w:bCs/>
          <w:smallCaps/>
          <w:sz w:val="26"/>
          <w:szCs w:val="26"/>
        </w:rPr>
        <w:tab/>
      </w:r>
      <w:r w:rsidRPr="00CB1239">
        <w:rPr>
          <w:rFonts w:ascii="Times New Roman" w:eastAsia="Calibri" w:hAnsi="Times New Roman" w:cs="Times New Roman"/>
          <w:b/>
          <w:bCs/>
          <w:smallCaps/>
          <w:sz w:val="26"/>
          <w:szCs w:val="26"/>
        </w:rPr>
        <w:tab/>
      </w:r>
    </w:p>
    <w:p w14:paraId="651DABED" w14:textId="1B2A1FBB" w:rsidR="00CB1239" w:rsidRPr="00CB1239" w:rsidRDefault="00CB1239" w:rsidP="00CB1239">
      <w:pPr>
        <w:autoSpaceDE w:val="0"/>
        <w:autoSpaceDN w:val="0"/>
        <w:adjustRightInd w:val="0"/>
        <w:spacing w:after="0" w:line="48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ab/>
        <w:t>For these reasons, good cause exists for this court to grant</w:t>
      </w:r>
      <w:r>
        <w:rPr>
          <w:rFonts w:ascii="Times New Roman" w:eastAsia="Calibri" w:hAnsi="Times New Roman" w:cs="Times New Roman"/>
          <w:sz w:val="26"/>
          <w:szCs w:val="26"/>
        </w:rPr>
        <w:t xml:space="preserve"> </w:t>
      </w:r>
      <w:r w:rsidRPr="00CB1239">
        <w:rPr>
          <w:rFonts w:ascii="Times New Roman" w:eastAsia="Calibri" w:hAnsi="Times New Roman" w:cs="Times New Roman"/>
          <w:sz w:val="26"/>
          <w:szCs w:val="26"/>
        </w:rPr>
        <w:t>defendant’s request to seal. Defendant asks for an order under rules</w:t>
      </w:r>
      <w:r>
        <w:rPr>
          <w:rFonts w:ascii="Times New Roman" w:eastAsia="Calibri" w:hAnsi="Times New Roman" w:cs="Times New Roman"/>
          <w:sz w:val="26"/>
          <w:szCs w:val="26"/>
        </w:rPr>
        <w:t xml:space="preserve"> </w:t>
      </w:r>
      <w:r w:rsidRPr="00CB1239">
        <w:rPr>
          <w:rFonts w:ascii="Times New Roman" w:eastAsia="Calibri" w:hAnsi="Times New Roman" w:cs="Times New Roman"/>
          <w:sz w:val="26"/>
          <w:szCs w:val="26"/>
        </w:rPr>
        <w:t>2.550(e) and 8.46(d)(6)</w:t>
      </w:r>
      <w:r w:rsidRPr="00CB1239">
        <w:rPr>
          <w:rFonts w:ascii="Times New Roman" w:eastAsia="Calibri" w:hAnsi="Times New Roman" w:cs="Times New Roman"/>
          <w:color w:val="FF0000"/>
          <w:sz w:val="26"/>
          <w:szCs w:val="26"/>
        </w:rPr>
        <w:t xml:space="preserve"> </w:t>
      </w:r>
      <w:r w:rsidRPr="00CB1239">
        <w:rPr>
          <w:rFonts w:ascii="Times New Roman" w:eastAsia="Calibri" w:hAnsi="Times New Roman" w:cs="Times New Roman"/>
          <w:sz w:val="26"/>
          <w:szCs w:val="26"/>
        </w:rPr>
        <w:t xml:space="preserve">sealing the [brief / petition / </w:t>
      </w:r>
      <w:proofErr w:type="gramStart"/>
      <w:r w:rsidRPr="00CB1239">
        <w:rPr>
          <w:rFonts w:ascii="Times New Roman" w:eastAsia="Calibri" w:hAnsi="Times New Roman" w:cs="Times New Roman"/>
          <w:sz w:val="26"/>
          <w:szCs w:val="26"/>
        </w:rPr>
        <w:t>other</w:t>
      </w:r>
      <w:proofErr w:type="gramEnd"/>
      <w:r w:rsidRPr="00CB1239">
        <w:rPr>
          <w:rFonts w:ascii="Times New Roman" w:eastAsia="Calibri" w:hAnsi="Times New Roman" w:cs="Times New Roman"/>
          <w:sz w:val="26"/>
          <w:szCs w:val="26"/>
        </w:rPr>
        <w:t xml:space="preserve"> document].</w:t>
      </w:r>
    </w:p>
    <w:p w14:paraId="3E598B19" w14:textId="77777777" w:rsidR="00CB1239" w:rsidRPr="00CB1239" w:rsidRDefault="00CB1239" w:rsidP="00CB1239">
      <w:pPr>
        <w:tabs>
          <w:tab w:val="left" w:pos="720"/>
          <w:tab w:val="left" w:pos="1440"/>
          <w:tab w:val="left" w:pos="2160"/>
          <w:tab w:val="left" w:pos="2880"/>
          <w:tab w:val="left" w:pos="3600"/>
        </w:tabs>
        <w:autoSpaceDE w:val="0"/>
        <w:autoSpaceDN w:val="0"/>
        <w:adjustRightInd w:val="0"/>
        <w:spacing w:after="0" w:line="480" w:lineRule="auto"/>
        <w:ind w:left="3600" w:hanging="3600"/>
        <w:rPr>
          <w:rFonts w:ascii="Times New Roman" w:eastAsia="Calibri" w:hAnsi="Times New Roman" w:cs="Times New Roman"/>
          <w:sz w:val="26"/>
          <w:szCs w:val="26"/>
        </w:rPr>
      </w:pPr>
      <w:r w:rsidRPr="00CB1239">
        <w:rPr>
          <w:rFonts w:ascii="Times New Roman" w:eastAsia="Calibri" w:hAnsi="Times New Roman" w:cs="Times New Roman"/>
          <w:sz w:val="26"/>
          <w:szCs w:val="26"/>
        </w:rPr>
        <w:t>Dated:</w:t>
      </w:r>
      <w:r w:rsidRPr="00CB1239">
        <w:rPr>
          <w:rFonts w:ascii="Times New Roman" w:eastAsia="Calibri" w:hAnsi="Times New Roman" w:cs="Times New Roman"/>
          <w:i/>
          <w:iCs/>
          <w:sz w:val="26"/>
          <w:szCs w:val="26"/>
        </w:rPr>
        <w:t xml:space="preserve"> </w:t>
      </w:r>
      <w:r w:rsidRPr="00CB1239">
        <w:rPr>
          <w:rFonts w:ascii="Times New Roman" w:eastAsia="Calibri" w:hAnsi="Times New Roman" w:cs="Times New Roman"/>
          <w:i/>
          <w:iCs/>
          <w:color w:val="0000FF"/>
          <w:sz w:val="26"/>
          <w:szCs w:val="26"/>
        </w:rPr>
        <w:t>[date]</w:t>
      </w:r>
      <w:r w:rsidRPr="00CB1239">
        <w:rPr>
          <w:rFonts w:ascii="Times New Roman" w:eastAsia="Calibri" w:hAnsi="Times New Roman" w:cs="Times New Roman"/>
          <w:i/>
          <w:iCs/>
          <w:color w:val="0000FF"/>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t>Respectfully submitted,</w:t>
      </w:r>
    </w:p>
    <w:p w14:paraId="0C3A1C6C" w14:textId="77777777" w:rsidR="00CB1239" w:rsidRPr="00CB1239" w:rsidRDefault="00CB1239" w:rsidP="00CB1239">
      <w:pPr>
        <w:autoSpaceDE w:val="0"/>
        <w:autoSpaceDN w:val="0"/>
        <w:adjustRightInd w:val="0"/>
        <w:spacing w:after="0" w:line="480" w:lineRule="auto"/>
        <w:rPr>
          <w:rFonts w:ascii="Times New Roman" w:eastAsia="Calibri" w:hAnsi="Times New Roman" w:cs="Times New Roman"/>
          <w:sz w:val="26"/>
          <w:szCs w:val="26"/>
        </w:rPr>
      </w:pPr>
    </w:p>
    <w:p w14:paraId="2C6102A6" w14:textId="77777777" w:rsidR="00CB1239" w:rsidRPr="00CB1239" w:rsidRDefault="00CB1239" w:rsidP="00CB1239">
      <w:pPr>
        <w:autoSpaceDE w:val="0"/>
        <w:autoSpaceDN w:val="0"/>
        <w:adjustRightInd w:val="0"/>
        <w:spacing w:after="0" w:line="240" w:lineRule="auto"/>
        <w:rPr>
          <w:rFonts w:ascii="Times New Roman" w:eastAsia="Calibri" w:hAnsi="Times New Roman" w:cs="Times New Roman"/>
          <w:i/>
          <w:iCs/>
          <w:sz w:val="26"/>
          <w:szCs w:val="26"/>
        </w:rPr>
      </w:pP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i/>
          <w:iCs/>
          <w:color w:val="0000FF"/>
          <w:sz w:val="26"/>
          <w:szCs w:val="26"/>
        </w:rPr>
        <w:tab/>
        <w:t>[Attorney’s name</w:t>
      </w:r>
      <w:r w:rsidRPr="00CB1239">
        <w:rPr>
          <w:rFonts w:ascii="Times New Roman" w:eastAsia="Calibri" w:hAnsi="Times New Roman" w:cs="Times New Roman"/>
          <w:i/>
          <w:iCs/>
          <w:sz w:val="26"/>
          <w:szCs w:val="26"/>
        </w:rPr>
        <w:t>]</w:t>
      </w:r>
    </w:p>
    <w:p w14:paraId="20AF629D" w14:textId="77777777" w:rsidR="00CB1239" w:rsidRPr="00CB1239" w:rsidRDefault="00CB1239" w:rsidP="00CB1239">
      <w:pPr>
        <w:autoSpaceDE w:val="0"/>
        <w:autoSpaceDN w:val="0"/>
        <w:adjustRightInd w:val="0"/>
        <w:spacing w:after="0" w:line="240" w:lineRule="auto"/>
        <w:ind w:left="3600"/>
        <w:rPr>
          <w:rFonts w:ascii="Times New Roman" w:eastAsia="Calibri" w:hAnsi="Times New Roman" w:cs="Times New Roman"/>
          <w:i/>
          <w:iCs/>
          <w:sz w:val="26"/>
          <w:szCs w:val="26"/>
        </w:rPr>
      </w:pPr>
      <w:r w:rsidRPr="00CB1239">
        <w:rPr>
          <w:rFonts w:ascii="Times New Roman" w:eastAsia="Calibri" w:hAnsi="Times New Roman" w:cs="Times New Roman"/>
          <w:sz w:val="26"/>
          <w:szCs w:val="26"/>
        </w:rPr>
        <w:t>State Bar No.</w:t>
      </w:r>
      <w:r w:rsidRPr="00CB1239">
        <w:rPr>
          <w:rFonts w:ascii="Times New Roman" w:eastAsia="Calibri" w:hAnsi="Times New Roman" w:cs="Times New Roman"/>
          <w:i/>
          <w:iCs/>
          <w:color w:val="0000FF"/>
          <w:sz w:val="26"/>
          <w:szCs w:val="26"/>
        </w:rPr>
        <w:t xml:space="preserve"> [number]</w:t>
      </w:r>
    </w:p>
    <w:p w14:paraId="0366DF61" w14:textId="77777777" w:rsidR="00CB1239" w:rsidRPr="00CB1239" w:rsidRDefault="00CB1239" w:rsidP="00CB1239">
      <w:pPr>
        <w:tabs>
          <w:tab w:val="left" w:pos="720"/>
          <w:tab w:val="left" w:pos="1440"/>
          <w:tab w:val="left" w:pos="2160"/>
          <w:tab w:val="left" w:pos="2880"/>
          <w:tab w:val="left" w:pos="3600"/>
        </w:tabs>
        <w:autoSpaceDE w:val="0"/>
        <w:autoSpaceDN w:val="0"/>
        <w:adjustRightInd w:val="0"/>
        <w:spacing w:after="0" w:line="480" w:lineRule="auto"/>
        <w:ind w:left="3600" w:hanging="3600"/>
        <w:rPr>
          <w:rFonts w:ascii="Times New Roman" w:eastAsia="Calibri" w:hAnsi="Times New Roman" w:cs="Times New Roman"/>
          <w:sz w:val="26"/>
          <w:szCs w:val="26"/>
        </w:rPr>
      </w:pP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i/>
          <w:iCs/>
          <w:sz w:val="26"/>
          <w:szCs w:val="26"/>
        </w:rPr>
        <w:tab/>
      </w:r>
      <w:r w:rsidRPr="00CB1239">
        <w:rPr>
          <w:rFonts w:ascii="Times New Roman" w:eastAsia="Calibri" w:hAnsi="Times New Roman" w:cs="Times New Roman"/>
          <w:sz w:val="26"/>
          <w:szCs w:val="26"/>
        </w:rPr>
        <w:tab/>
        <w:t>Attorney for</w:t>
      </w:r>
      <w:r w:rsidRPr="00CB1239">
        <w:rPr>
          <w:rFonts w:ascii="Times New Roman" w:eastAsia="Calibri" w:hAnsi="Times New Roman" w:cs="Times New Roman"/>
          <w:i/>
          <w:iCs/>
          <w:color w:val="000089"/>
          <w:sz w:val="26"/>
          <w:szCs w:val="26"/>
        </w:rPr>
        <w:t xml:space="preserve"> </w:t>
      </w:r>
      <w:r w:rsidRPr="00CB1239">
        <w:rPr>
          <w:rFonts w:ascii="Times New Roman" w:eastAsia="Calibri" w:hAnsi="Times New Roman" w:cs="Times New Roman"/>
          <w:sz w:val="26"/>
          <w:szCs w:val="26"/>
        </w:rPr>
        <w:t>Defendant</w:t>
      </w:r>
      <w:r w:rsidRPr="00CB1239">
        <w:rPr>
          <w:rFonts w:ascii="Times New Roman" w:eastAsia="Calibri" w:hAnsi="Times New Roman" w:cs="Times New Roman"/>
          <w:i/>
          <w:iCs/>
          <w:color w:val="0000FF"/>
          <w:sz w:val="26"/>
          <w:szCs w:val="26"/>
        </w:rPr>
        <w:t xml:space="preserve"> [name]</w:t>
      </w:r>
    </w:p>
    <w:p w14:paraId="61C19FC0" w14:textId="6E9E126E" w:rsidR="00CB1239" w:rsidRDefault="00CB1239" w:rsidP="00CB1239">
      <w:pPr>
        <w:rPr>
          <w:color w:val="2E74B5" w:themeColor="accent5" w:themeShade="BF"/>
        </w:rPr>
      </w:pPr>
    </w:p>
    <w:p w14:paraId="413604BD" w14:textId="5060AD63" w:rsidR="00CB1239" w:rsidRDefault="00CB1239" w:rsidP="00CB1239">
      <w:pPr>
        <w:rPr>
          <w:color w:val="2E74B5" w:themeColor="accent5" w:themeShade="BF"/>
        </w:rPr>
      </w:pPr>
    </w:p>
    <w:p w14:paraId="27E889EE" w14:textId="1F003692" w:rsidR="00CB1239" w:rsidRDefault="00CB1239" w:rsidP="00CB1239">
      <w:pPr>
        <w:rPr>
          <w:color w:val="2E74B5" w:themeColor="accent5" w:themeShade="BF"/>
        </w:rPr>
      </w:pPr>
    </w:p>
    <w:p w14:paraId="663A40F9" w14:textId="63DB8AAA" w:rsidR="00CB1239" w:rsidRDefault="00CB1239" w:rsidP="00CB1239">
      <w:pPr>
        <w:rPr>
          <w:color w:val="2E74B5" w:themeColor="accent5" w:themeShade="BF"/>
        </w:rPr>
      </w:pPr>
    </w:p>
    <w:p w14:paraId="78637F69" w14:textId="1C1BCF51" w:rsidR="00CB1239" w:rsidRDefault="00CB1239" w:rsidP="00CB1239">
      <w:pPr>
        <w:rPr>
          <w:color w:val="2E74B5" w:themeColor="accent5" w:themeShade="BF"/>
        </w:rPr>
      </w:pPr>
    </w:p>
    <w:p w14:paraId="71ED06C0" w14:textId="2D28FA06" w:rsidR="00CB1239" w:rsidRDefault="00CB1239" w:rsidP="00CB1239">
      <w:pPr>
        <w:rPr>
          <w:color w:val="2E74B5" w:themeColor="accent5" w:themeShade="BF"/>
        </w:rPr>
      </w:pPr>
    </w:p>
    <w:p w14:paraId="180C7ED7" w14:textId="326ABC99" w:rsidR="00CB1239" w:rsidRDefault="00CB1239" w:rsidP="00CB1239">
      <w:pPr>
        <w:rPr>
          <w:color w:val="2E74B5" w:themeColor="accent5" w:themeShade="BF"/>
        </w:rPr>
      </w:pPr>
    </w:p>
    <w:p w14:paraId="43D1FFCA" w14:textId="6A4EC9CA" w:rsidR="00CB1239" w:rsidRDefault="00CB1239" w:rsidP="00CB1239">
      <w:pPr>
        <w:rPr>
          <w:color w:val="2E74B5" w:themeColor="accent5" w:themeShade="BF"/>
        </w:rPr>
      </w:pPr>
    </w:p>
    <w:p w14:paraId="6BA02951" w14:textId="7A5DE795" w:rsidR="00CB1239" w:rsidRDefault="00CB1239" w:rsidP="00CB1239">
      <w:pPr>
        <w:rPr>
          <w:color w:val="2E74B5" w:themeColor="accent5" w:themeShade="BF"/>
        </w:rPr>
      </w:pPr>
    </w:p>
    <w:p w14:paraId="7F8A3357" w14:textId="73E08651" w:rsidR="00CB1239" w:rsidRDefault="00CB1239" w:rsidP="00CB1239">
      <w:pPr>
        <w:rPr>
          <w:color w:val="2E74B5" w:themeColor="accent5" w:themeShade="BF"/>
        </w:rPr>
      </w:pPr>
    </w:p>
    <w:p w14:paraId="6C8E8E44" w14:textId="33F4A6C3" w:rsidR="00CB1239" w:rsidRDefault="00CB1239" w:rsidP="00CB1239">
      <w:pPr>
        <w:rPr>
          <w:color w:val="2E74B5" w:themeColor="accent5" w:themeShade="BF"/>
        </w:rPr>
      </w:pPr>
    </w:p>
    <w:p w14:paraId="142BE259" w14:textId="77777777" w:rsidR="00CB1239" w:rsidRPr="00CB1239" w:rsidRDefault="00CB1239" w:rsidP="00CB1239">
      <w:pPr>
        <w:autoSpaceDE w:val="0"/>
        <w:autoSpaceDN w:val="0"/>
        <w:adjustRightInd w:val="0"/>
        <w:spacing w:after="0" w:line="480" w:lineRule="auto"/>
        <w:jc w:val="center"/>
        <w:rPr>
          <w:rFonts w:ascii="Times New Roman" w:eastAsia="Calibri" w:hAnsi="Times New Roman" w:cs="Times New Roman"/>
          <w:sz w:val="26"/>
          <w:szCs w:val="26"/>
        </w:rPr>
      </w:pPr>
      <w:r w:rsidRPr="00CB1239">
        <w:rPr>
          <w:rFonts w:ascii="Times New Roman" w:eastAsia="Calibri" w:hAnsi="Times New Roman" w:cs="Times New Roman"/>
          <w:b/>
          <w:bCs/>
          <w:sz w:val="26"/>
          <w:szCs w:val="26"/>
        </w:rPr>
        <w:lastRenderedPageBreak/>
        <w:t xml:space="preserve">DECLARATION OF </w:t>
      </w:r>
      <w:r w:rsidRPr="00CB1239">
        <w:rPr>
          <w:rFonts w:ascii="Times New Roman" w:eastAsia="Calibri" w:hAnsi="Times New Roman" w:cs="Times New Roman"/>
          <w:i/>
          <w:iCs/>
          <w:color w:val="0000FF"/>
          <w:sz w:val="26"/>
          <w:szCs w:val="26"/>
        </w:rPr>
        <w:t>[APPELLATE COUNSEL’S NAME]</w:t>
      </w:r>
    </w:p>
    <w:p w14:paraId="729735EE" w14:textId="77777777" w:rsidR="00CB1239" w:rsidRPr="00CB1239" w:rsidRDefault="00CB1239" w:rsidP="00CB1239">
      <w:pPr>
        <w:autoSpaceDE w:val="0"/>
        <w:autoSpaceDN w:val="0"/>
        <w:adjustRightInd w:val="0"/>
        <w:spacing w:after="0" w:line="48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ab/>
        <w:t xml:space="preserve">I, </w:t>
      </w:r>
      <w:r w:rsidRPr="00CB1239">
        <w:rPr>
          <w:rFonts w:ascii="Times New Roman" w:eastAsia="Calibri" w:hAnsi="Times New Roman" w:cs="Times New Roman"/>
          <w:i/>
          <w:iCs/>
          <w:color w:val="0000FF"/>
          <w:sz w:val="26"/>
          <w:szCs w:val="26"/>
        </w:rPr>
        <w:t>[appellate counsel’s name]</w:t>
      </w:r>
      <w:r w:rsidRPr="00CB1239">
        <w:rPr>
          <w:rFonts w:ascii="Times New Roman" w:eastAsia="Calibri" w:hAnsi="Times New Roman" w:cs="Times New Roman"/>
          <w:sz w:val="26"/>
          <w:szCs w:val="26"/>
        </w:rPr>
        <w:t>, declare:</w:t>
      </w:r>
    </w:p>
    <w:p w14:paraId="2DFCD29A" w14:textId="77777777" w:rsidR="00CB1239" w:rsidRPr="00CB1239" w:rsidRDefault="00CB1239" w:rsidP="00CB1239">
      <w:pPr>
        <w:tabs>
          <w:tab w:val="left" w:pos="720"/>
        </w:tabs>
        <w:autoSpaceDE w:val="0"/>
        <w:autoSpaceDN w:val="0"/>
        <w:adjustRightInd w:val="0"/>
        <w:spacing w:after="0" w:line="480" w:lineRule="auto"/>
        <w:ind w:left="720" w:hanging="720"/>
        <w:rPr>
          <w:rFonts w:ascii="Times New Roman" w:eastAsia="Calibri" w:hAnsi="Times New Roman" w:cs="Times New Roman"/>
          <w:sz w:val="26"/>
          <w:szCs w:val="26"/>
        </w:rPr>
      </w:pPr>
      <w:r w:rsidRPr="00CB1239">
        <w:rPr>
          <w:rFonts w:ascii="Times New Roman" w:eastAsia="Calibri" w:hAnsi="Times New Roman" w:cs="Times New Roman"/>
          <w:sz w:val="26"/>
          <w:szCs w:val="26"/>
        </w:rPr>
        <w:t>1.</w:t>
      </w:r>
      <w:r w:rsidRPr="00CB1239">
        <w:rPr>
          <w:rFonts w:ascii="Times New Roman" w:eastAsia="Calibri" w:hAnsi="Times New Roman" w:cs="Times New Roman"/>
          <w:sz w:val="26"/>
          <w:szCs w:val="26"/>
        </w:rPr>
        <w:tab/>
        <w:t xml:space="preserve">I am an attorney duly licensed to practice before all the courts in the State of California and the appointed attorney of record for defendant </w:t>
      </w:r>
      <w:r w:rsidRPr="00CB1239">
        <w:rPr>
          <w:rFonts w:ascii="Times New Roman" w:eastAsia="Calibri" w:hAnsi="Times New Roman" w:cs="Times New Roman"/>
          <w:i/>
          <w:iCs/>
          <w:color w:val="0000FF"/>
          <w:sz w:val="26"/>
          <w:szCs w:val="26"/>
        </w:rPr>
        <w:t>[name]</w:t>
      </w:r>
      <w:r w:rsidRPr="00CB1239">
        <w:rPr>
          <w:rFonts w:ascii="Times New Roman" w:eastAsia="Calibri" w:hAnsi="Times New Roman" w:cs="Times New Roman"/>
          <w:color w:val="0000FF"/>
          <w:sz w:val="26"/>
          <w:szCs w:val="26"/>
        </w:rPr>
        <w:t xml:space="preserve"> </w:t>
      </w:r>
      <w:r w:rsidRPr="00CB1239">
        <w:rPr>
          <w:rFonts w:ascii="Times New Roman" w:eastAsia="Calibri" w:hAnsi="Times New Roman" w:cs="Times New Roman"/>
          <w:sz w:val="26"/>
          <w:szCs w:val="26"/>
        </w:rPr>
        <w:t xml:space="preserve">in </w:t>
      </w:r>
      <w:r w:rsidRPr="00CB1239">
        <w:rPr>
          <w:rFonts w:ascii="Times New Roman" w:eastAsia="Calibri" w:hAnsi="Times New Roman" w:cs="Times New Roman"/>
          <w:i/>
          <w:iCs/>
          <w:color w:val="0000FF"/>
          <w:sz w:val="26"/>
          <w:szCs w:val="26"/>
        </w:rPr>
        <w:t xml:space="preserve">[his/her] </w:t>
      </w:r>
      <w:r w:rsidRPr="00CB1239">
        <w:rPr>
          <w:rFonts w:ascii="Times New Roman" w:eastAsia="Calibri" w:hAnsi="Times New Roman" w:cs="Times New Roman"/>
          <w:sz w:val="26"/>
          <w:szCs w:val="26"/>
        </w:rPr>
        <w:t>appeal.</w:t>
      </w:r>
      <w:r w:rsidRPr="00CB1239">
        <w:rPr>
          <w:rFonts w:ascii="Times New Roman" w:eastAsia="Calibri" w:hAnsi="Times New Roman" w:cs="Times New Roman"/>
          <w:color w:val="0000FF"/>
          <w:sz w:val="26"/>
          <w:szCs w:val="26"/>
        </w:rPr>
        <w:t xml:space="preserve"> </w:t>
      </w:r>
    </w:p>
    <w:p w14:paraId="572825CD" w14:textId="77777777" w:rsidR="00CB1239" w:rsidRPr="00CB1239" w:rsidRDefault="00CB1239" w:rsidP="00CB1239">
      <w:pPr>
        <w:tabs>
          <w:tab w:val="left" w:pos="720"/>
        </w:tabs>
        <w:autoSpaceDE w:val="0"/>
        <w:autoSpaceDN w:val="0"/>
        <w:adjustRightInd w:val="0"/>
        <w:spacing w:after="0" w:line="480" w:lineRule="auto"/>
        <w:ind w:left="720" w:hanging="72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2.  </w:t>
      </w:r>
      <w:r w:rsidRPr="00CB1239">
        <w:rPr>
          <w:rFonts w:ascii="Times New Roman" w:eastAsia="Calibri" w:hAnsi="Times New Roman" w:cs="Times New Roman"/>
          <w:sz w:val="26"/>
          <w:szCs w:val="26"/>
        </w:rPr>
        <w:tab/>
        <w:t xml:space="preserve">It is necessary to seal the </w:t>
      </w:r>
      <w:r w:rsidRPr="00CB1239">
        <w:rPr>
          <w:rFonts w:ascii="Times New Roman" w:eastAsia="Calibri" w:hAnsi="Times New Roman" w:cs="Times New Roman"/>
          <w:i/>
          <w:iCs/>
          <w:color w:val="0000FF"/>
          <w:sz w:val="26"/>
          <w:szCs w:val="26"/>
        </w:rPr>
        <w:t>[specify document]</w:t>
      </w:r>
      <w:r w:rsidRPr="00CB1239">
        <w:rPr>
          <w:rFonts w:ascii="Times New Roman" w:eastAsia="Calibri" w:hAnsi="Times New Roman" w:cs="Times New Roman"/>
          <w:sz w:val="26"/>
          <w:szCs w:val="26"/>
        </w:rPr>
        <w:t xml:space="preserve"> in this case because</w:t>
      </w:r>
      <w:r w:rsidRPr="00CB1239">
        <w:rPr>
          <w:rFonts w:ascii="Times New Roman" w:eastAsia="Calibri" w:hAnsi="Times New Roman" w:cs="Times New Roman"/>
          <w:i/>
          <w:iCs/>
          <w:color w:val="0000FF"/>
          <w:sz w:val="26"/>
          <w:szCs w:val="26"/>
        </w:rPr>
        <w:t xml:space="preserve"> [summarize specific facts sufficient to justify the sealing</w:t>
      </w:r>
      <w:r w:rsidRPr="00CB1239">
        <w:rPr>
          <w:rFonts w:ascii="Times New Roman" w:eastAsia="Calibri" w:hAnsi="Times New Roman" w:cs="Times New Roman"/>
          <w:i/>
          <w:iCs/>
          <w:color w:val="FF0000"/>
          <w:sz w:val="26"/>
          <w:szCs w:val="26"/>
        </w:rPr>
        <w:t xml:space="preserve"> </w:t>
      </w:r>
      <w:r w:rsidRPr="00CB1239">
        <w:rPr>
          <w:rFonts w:ascii="Times New Roman" w:eastAsia="Calibri" w:hAnsi="Times New Roman" w:cs="Times New Roman"/>
          <w:i/>
          <w:iCs/>
          <w:color w:val="3333FF"/>
          <w:sz w:val="26"/>
          <w:szCs w:val="26"/>
        </w:rPr>
        <w:t>which pertain to the five areas the court must consider in its decision under rule 2.550(d)(1)-(5) to grant the request to seal the documents</w:t>
      </w:r>
      <w:r w:rsidRPr="00CB1239">
        <w:rPr>
          <w:rFonts w:ascii="Times New Roman" w:eastAsia="Calibri" w:hAnsi="Times New Roman" w:cs="Times New Roman"/>
          <w:i/>
          <w:iCs/>
          <w:color w:val="0000FF"/>
          <w:sz w:val="26"/>
          <w:szCs w:val="26"/>
        </w:rPr>
        <w:t>]</w:t>
      </w:r>
      <w:r w:rsidRPr="00CB1239">
        <w:rPr>
          <w:rFonts w:ascii="Times New Roman" w:eastAsia="Calibri" w:hAnsi="Times New Roman" w:cs="Times New Roman"/>
          <w:sz w:val="26"/>
          <w:szCs w:val="26"/>
        </w:rPr>
        <w:t>.</w:t>
      </w:r>
      <w:r w:rsidRPr="00CB1239">
        <w:rPr>
          <w:rFonts w:ascii="Times New Roman" w:eastAsia="Calibri" w:hAnsi="Times New Roman" w:cs="Times New Roman"/>
          <w:sz w:val="26"/>
          <w:szCs w:val="26"/>
        </w:rPr>
        <w:tab/>
      </w:r>
    </w:p>
    <w:p w14:paraId="3A3F0ABB" w14:textId="77777777" w:rsidR="00CB1239" w:rsidRPr="00CB1239" w:rsidRDefault="00CB1239" w:rsidP="00CB1239">
      <w:pPr>
        <w:autoSpaceDE w:val="0"/>
        <w:autoSpaceDN w:val="0"/>
        <w:adjustRightInd w:val="0"/>
        <w:spacing w:after="0" w:line="480" w:lineRule="auto"/>
        <w:rPr>
          <w:rFonts w:ascii="Times New Roman" w:eastAsia="Calibri" w:hAnsi="Times New Roman" w:cs="Times New Roman"/>
          <w:sz w:val="26"/>
          <w:szCs w:val="26"/>
        </w:rPr>
      </w:pPr>
      <w:r w:rsidRPr="00CB1239">
        <w:rPr>
          <w:rFonts w:ascii="Times New Roman" w:eastAsia="Calibri" w:hAnsi="Times New Roman" w:cs="Times New Roman"/>
          <w:sz w:val="26"/>
          <w:szCs w:val="26"/>
        </w:rPr>
        <w:tab/>
        <w:t xml:space="preserve">I declare under penalty of perjury under the laws of the State of California that the foregoing and all attachments are true and correct. </w:t>
      </w:r>
    </w:p>
    <w:p w14:paraId="1F8B78EF" w14:textId="77777777" w:rsidR="00CB1239" w:rsidRPr="00CB1239" w:rsidRDefault="00CB1239" w:rsidP="00CB1239">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Dated: </w:t>
      </w:r>
      <w:r w:rsidRPr="00CB1239">
        <w:rPr>
          <w:rFonts w:ascii="Times New Roman" w:eastAsia="Calibri" w:hAnsi="Times New Roman" w:cs="Times New Roman"/>
          <w:i/>
          <w:iCs/>
          <w:color w:val="0000FF"/>
          <w:sz w:val="26"/>
          <w:szCs w:val="26"/>
        </w:rPr>
        <w:t>[date]</w:t>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i/>
          <w:iCs/>
          <w:color w:val="0000FF"/>
          <w:sz w:val="26"/>
          <w:szCs w:val="26"/>
        </w:rPr>
        <w:t>Attorney’s name</w:t>
      </w:r>
    </w:p>
    <w:p w14:paraId="44AB29DD" w14:textId="77777777" w:rsidR="00CB1239" w:rsidRPr="00CB1239" w:rsidRDefault="00CB1239" w:rsidP="00CB12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Calibri" w:hAnsi="Times New Roman" w:cs="Times New Roman"/>
          <w:color w:val="0000FF"/>
          <w:sz w:val="26"/>
          <w:szCs w:val="26"/>
        </w:rPr>
      </w:pP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r>
      <w:r w:rsidRPr="00CB1239">
        <w:rPr>
          <w:rFonts w:ascii="Times New Roman" w:eastAsia="Calibri" w:hAnsi="Times New Roman" w:cs="Times New Roman"/>
          <w:sz w:val="26"/>
          <w:szCs w:val="26"/>
        </w:rPr>
        <w:tab/>
        <w:t xml:space="preserve">State Bar Number </w:t>
      </w:r>
      <w:r w:rsidRPr="00CB1239">
        <w:rPr>
          <w:rFonts w:ascii="Times New Roman" w:eastAsia="Calibri" w:hAnsi="Times New Roman" w:cs="Times New Roman"/>
          <w:i/>
          <w:iCs/>
          <w:color w:val="0000FF"/>
          <w:sz w:val="26"/>
          <w:szCs w:val="26"/>
        </w:rPr>
        <w:t>[number]</w:t>
      </w:r>
      <w:r w:rsidRPr="00CB1239">
        <w:rPr>
          <w:rFonts w:ascii="Times New Roman" w:eastAsia="Calibri" w:hAnsi="Times New Roman" w:cs="Times New Roman"/>
          <w:color w:val="0000FF"/>
          <w:sz w:val="26"/>
          <w:szCs w:val="26"/>
        </w:rPr>
        <w:tab/>
      </w:r>
    </w:p>
    <w:p w14:paraId="7571D03C" w14:textId="77777777" w:rsidR="00CB1239" w:rsidRPr="00CB1239" w:rsidRDefault="00CB1239" w:rsidP="00CB12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3600"/>
        <w:rPr>
          <w:rFonts w:ascii="Times New Roman" w:eastAsia="Calibri" w:hAnsi="Times New Roman" w:cs="Times New Roman"/>
          <w:sz w:val="26"/>
          <w:szCs w:val="26"/>
        </w:rPr>
      </w:pPr>
      <w:r w:rsidRPr="00CB1239">
        <w:rPr>
          <w:rFonts w:ascii="Times New Roman" w:eastAsia="Calibri" w:hAnsi="Times New Roman" w:cs="Times New Roman"/>
          <w:sz w:val="26"/>
          <w:szCs w:val="26"/>
        </w:rPr>
        <w:t xml:space="preserve">Attorney for Defendant </w:t>
      </w:r>
      <w:r w:rsidRPr="00CB1239">
        <w:rPr>
          <w:rFonts w:ascii="Times New Roman" w:eastAsia="Calibri" w:hAnsi="Times New Roman" w:cs="Times New Roman"/>
          <w:i/>
          <w:iCs/>
          <w:color w:val="0000FF"/>
          <w:sz w:val="26"/>
          <w:szCs w:val="26"/>
        </w:rPr>
        <w:t>[name]</w:t>
      </w:r>
      <w:r w:rsidRPr="00CB1239">
        <w:rPr>
          <w:rFonts w:ascii="Times New Roman" w:eastAsia="Calibri" w:hAnsi="Times New Roman" w:cs="Times New Roman"/>
          <w:sz w:val="26"/>
          <w:szCs w:val="26"/>
        </w:rPr>
        <w:tab/>
      </w:r>
    </w:p>
    <w:p w14:paraId="4BAE5B95" w14:textId="200CA5F5" w:rsidR="00CB1239" w:rsidRDefault="00CB1239" w:rsidP="00CB1239">
      <w:pPr>
        <w:rPr>
          <w:color w:val="2E74B5" w:themeColor="accent5" w:themeShade="BF"/>
        </w:rPr>
      </w:pPr>
    </w:p>
    <w:p w14:paraId="20476A18" w14:textId="6EBDD622" w:rsidR="00CB1239" w:rsidRDefault="00CB1239" w:rsidP="00CB1239">
      <w:pPr>
        <w:rPr>
          <w:color w:val="2E74B5" w:themeColor="accent5" w:themeShade="BF"/>
        </w:rPr>
      </w:pPr>
    </w:p>
    <w:p w14:paraId="03CCD822" w14:textId="648C348A" w:rsidR="00CB1239" w:rsidRDefault="00CB1239" w:rsidP="00CB1239">
      <w:pPr>
        <w:rPr>
          <w:color w:val="2E74B5" w:themeColor="accent5" w:themeShade="BF"/>
        </w:rPr>
      </w:pPr>
    </w:p>
    <w:p w14:paraId="71C88811" w14:textId="3518F0A2" w:rsidR="00CB1239" w:rsidRDefault="00CB1239" w:rsidP="00CB1239">
      <w:pPr>
        <w:rPr>
          <w:color w:val="2E74B5" w:themeColor="accent5" w:themeShade="BF"/>
        </w:rPr>
      </w:pPr>
    </w:p>
    <w:p w14:paraId="18D44574" w14:textId="22793B60" w:rsidR="00CB1239" w:rsidRDefault="00CB1239" w:rsidP="00CB1239">
      <w:pPr>
        <w:rPr>
          <w:color w:val="2E74B5" w:themeColor="accent5" w:themeShade="BF"/>
        </w:rPr>
      </w:pPr>
    </w:p>
    <w:p w14:paraId="1FE78940" w14:textId="108918A5" w:rsidR="00CB1239" w:rsidRDefault="00CB1239" w:rsidP="00CB1239">
      <w:pPr>
        <w:rPr>
          <w:color w:val="2E74B5" w:themeColor="accent5" w:themeShade="BF"/>
        </w:rPr>
      </w:pPr>
    </w:p>
    <w:p w14:paraId="768334D9" w14:textId="228F70E7" w:rsidR="00CB1239" w:rsidRDefault="00CB1239" w:rsidP="00CB1239">
      <w:pPr>
        <w:rPr>
          <w:color w:val="2E74B5" w:themeColor="accent5" w:themeShade="BF"/>
        </w:rPr>
      </w:pPr>
    </w:p>
    <w:p w14:paraId="73EB225C" w14:textId="1E921876" w:rsidR="00CB1239" w:rsidRDefault="00CB1239" w:rsidP="00CB1239">
      <w:pPr>
        <w:rPr>
          <w:color w:val="2E74B5" w:themeColor="accent5" w:themeShade="BF"/>
        </w:rPr>
      </w:pPr>
    </w:p>
    <w:p w14:paraId="65C13637" w14:textId="4049C388" w:rsidR="00CB1239" w:rsidRDefault="00CB1239" w:rsidP="00CB1239">
      <w:pPr>
        <w:rPr>
          <w:color w:val="2E74B5" w:themeColor="accent5" w:themeShade="BF"/>
        </w:rPr>
      </w:pPr>
    </w:p>
    <w:p w14:paraId="68DF134B" w14:textId="50F40ABF" w:rsidR="00CB1239" w:rsidRDefault="00CB1239" w:rsidP="00CB1239">
      <w:pPr>
        <w:rPr>
          <w:color w:val="2E74B5" w:themeColor="accent5" w:themeShade="BF"/>
        </w:rPr>
      </w:pPr>
    </w:p>
    <w:p w14:paraId="3D4D2DCF" w14:textId="54E331AB" w:rsidR="00CB1239" w:rsidRDefault="00CB1239" w:rsidP="00CB1239">
      <w:pPr>
        <w:rPr>
          <w:color w:val="2E74B5" w:themeColor="accent5" w:themeShade="BF"/>
        </w:rPr>
      </w:pPr>
    </w:p>
    <w:p w14:paraId="2AF5544D" w14:textId="20AFC605" w:rsidR="00CB1239" w:rsidRDefault="00CB1239" w:rsidP="00CB1239">
      <w:pPr>
        <w:rPr>
          <w:color w:val="2E74B5" w:themeColor="accent5" w:themeShade="BF"/>
        </w:rPr>
      </w:pPr>
    </w:p>
    <w:p w14:paraId="124C8290" w14:textId="5F5EDAF8" w:rsidR="00CB1239" w:rsidRPr="00CB1239" w:rsidRDefault="00CB1239" w:rsidP="00CB1239">
      <w:pPr>
        <w:jc w:val="center"/>
        <w:rPr>
          <w:color w:val="2E74B5" w:themeColor="accent5" w:themeShade="BF"/>
        </w:rPr>
      </w:pPr>
      <w:r w:rsidRPr="00CB1239">
        <w:rPr>
          <w:rFonts w:ascii="Times New Roman" w:eastAsia="Calibri" w:hAnsi="Times New Roman" w:cs="Times New Roman"/>
          <w:b/>
          <w:bCs/>
          <w:sz w:val="26"/>
          <w:szCs w:val="26"/>
        </w:rPr>
        <w:lastRenderedPageBreak/>
        <w:t>PROOF OF SERVICE</w:t>
      </w:r>
    </w:p>
    <w:sectPr w:rsidR="00CB1239" w:rsidRPr="00CB1239" w:rsidSect="006B04C6">
      <w:footerReference w:type="default" r:id="rId8"/>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18D0" w14:textId="77777777" w:rsidR="00DF638B" w:rsidRDefault="00DF638B" w:rsidP="00041920">
      <w:pPr>
        <w:spacing w:after="0" w:line="240" w:lineRule="auto"/>
      </w:pPr>
      <w:r>
        <w:separator/>
      </w:r>
    </w:p>
  </w:endnote>
  <w:endnote w:type="continuationSeparator" w:id="0">
    <w:p w14:paraId="3F41F358" w14:textId="77777777" w:rsidR="00DF638B" w:rsidRDefault="00DF638B" w:rsidP="0004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53001"/>
      <w:docPartObj>
        <w:docPartGallery w:val="Page Numbers (Bottom of Page)"/>
        <w:docPartUnique/>
      </w:docPartObj>
    </w:sdtPr>
    <w:sdtEndPr>
      <w:rPr>
        <w:rFonts w:ascii="Times New Roman" w:hAnsi="Times New Roman" w:cs="Times New Roman"/>
        <w:noProof/>
      </w:rPr>
    </w:sdtEndPr>
    <w:sdtContent>
      <w:p w14:paraId="66C9CF40" w14:textId="77777777" w:rsidR="006B04C6" w:rsidRPr="006B04C6" w:rsidRDefault="006B04C6">
        <w:pPr>
          <w:pStyle w:val="Footer"/>
          <w:jc w:val="center"/>
          <w:rPr>
            <w:rFonts w:ascii="Times New Roman" w:hAnsi="Times New Roman" w:cs="Times New Roman"/>
          </w:rPr>
        </w:pPr>
        <w:r w:rsidRPr="006B04C6">
          <w:rPr>
            <w:rFonts w:ascii="Times New Roman" w:hAnsi="Times New Roman" w:cs="Times New Roman"/>
          </w:rPr>
          <w:fldChar w:fldCharType="begin"/>
        </w:r>
        <w:r w:rsidRPr="006B04C6">
          <w:rPr>
            <w:rFonts w:ascii="Times New Roman" w:hAnsi="Times New Roman" w:cs="Times New Roman"/>
          </w:rPr>
          <w:instrText xml:space="preserve"> PAGE   \* MERGEFORMAT </w:instrText>
        </w:r>
        <w:r w:rsidRPr="006B04C6">
          <w:rPr>
            <w:rFonts w:ascii="Times New Roman" w:hAnsi="Times New Roman" w:cs="Times New Roman"/>
          </w:rPr>
          <w:fldChar w:fldCharType="separate"/>
        </w:r>
        <w:r w:rsidR="00D904DB">
          <w:rPr>
            <w:rFonts w:ascii="Times New Roman" w:hAnsi="Times New Roman" w:cs="Times New Roman"/>
            <w:noProof/>
          </w:rPr>
          <w:t>9</w:t>
        </w:r>
        <w:r w:rsidRPr="006B04C6">
          <w:rPr>
            <w:rFonts w:ascii="Times New Roman" w:hAnsi="Times New Roman" w:cs="Times New Roman"/>
            <w:noProof/>
          </w:rPr>
          <w:fldChar w:fldCharType="end"/>
        </w:r>
      </w:p>
    </w:sdtContent>
  </w:sdt>
  <w:p w14:paraId="6720B76B" w14:textId="77777777" w:rsidR="006B04C6" w:rsidRDefault="006B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DD6B" w14:textId="77777777" w:rsidR="00DF638B" w:rsidRDefault="00DF638B" w:rsidP="00041920">
      <w:pPr>
        <w:spacing w:after="0" w:line="240" w:lineRule="auto"/>
      </w:pPr>
      <w:r>
        <w:separator/>
      </w:r>
    </w:p>
  </w:footnote>
  <w:footnote w:type="continuationSeparator" w:id="0">
    <w:p w14:paraId="7AF9D3C1" w14:textId="77777777" w:rsidR="00DF638B" w:rsidRDefault="00DF638B" w:rsidP="00041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39"/>
    <w:rsid w:val="00041920"/>
    <w:rsid w:val="002B7C85"/>
    <w:rsid w:val="00487AA9"/>
    <w:rsid w:val="004B4161"/>
    <w:rsid w:val="004B5D54"/>
    <w:rsid w:val="004E691E"/>
    <w:rsid w:val="005C28C9"/>
    <w:rsid w:val="00677F53"/>
    <w:rsid w:val="006B04C6"/>
    <w:rsid w:val="0086556B"/>
    <w:rsid w:val="00907DF3"/>
    <w:rsid w:val="00A27933"/>
    <w:rsid w:val="00B30182"/>
    <w:rsid w:val="00C62FBD"/>
    <w:rsid w:val="00C72B5D"/>
    <w:rsid w:val="00CB1239"/>
    <w:rsid w:val="00D00419"/>
    <w:rsid w:val="00D904DB"/>
    <w:rsid w:val="00DF638B"/>
    <w:rsid w:val="00F7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90AA5"/>
  <w15:chartTrackingRefBased/>
  <w15:docId w15:val="{368C5AFB-E3BD-41FE-B273-8004D39B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28C9"/>
    <w:rPr>
      <w:vertAlign w:val="superscript"/>
    </w:rPr>
  </w:style>
  <w:style w:type="paragraph" w:styleId="Header">
    <w:name w:val="header"/>
    <w:basedOn w:val="Normal"/>
    <w:link w:val="HeaderChar"/>
    <w:uiPriority w:val="99"/>
    <w:unhideWhenUsed/>
    <w:rsid w:val="0004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20"/>
  </w:style>
  <w:style w:type="paragraph" w:styleId="Footer">
    <w:name w:val="footer"/>
    <w:basedOn w:val="Normal"/>
    <w:link w:val="FooterChar"/>
    <w:uiPriority w:val="99"/>
    <w:unhideWhenUsed/>
    <w:rsid w:val="0004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20"/>
  </w:style>
  <w:style w:type="character" w:styleId="LineNumber">
    <w:name w:val="line number"/>
    <w:basedOn w:val="DefaultParagraphFont"/>
    <w:uiPriority w:val="99"/>
    <w:semiHidden/>
    <w:unhideWhenUsed/>
    <w:rsid w:val="0004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i-sandiego.com/practice/conf_records.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98D5-2451-4A99-BD53-57E0E256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 Harrison</dc:creator>
  <cp:keywords/>
  <dc:description/>
  <cp:lastModifiedBy>Anna M. Jauregui-Law</cp:lastModifiedBy>
  <cp:revision>2</cp:revision>
  <dcterms:created xsi:type="dcterms:W3CDTF">2022-11-21T18:01:00Z</dcterms:created>
  <dcterms:modified xsi:type="dcterms:W3CDTF">2022-11-21T18:01:00Z</dcterms:modified>
</cp:coreProperties>
</file>