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D64C" w14:textId="77777777" w:rsidR="002428B8" w:rsidRDefault="002428B8" w:rsidP="002428B8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2428B8" w14:paraId="073CD655" w14:textId="77777777" w:rsidTr="002428B8">
        <w:trPr>
          <w:cantSplit/>
          <w:jc w:val="center"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D64D" w14:textId="77777777" w:rsidR="002428B8" w:rsidRPr="00E35219" w:rsidRDefault="002428B8">
            <w:pPr>
              <w:rPr>
                <w:color w:val="008000"/>
                <w:sz w:val="26"/>
                <w:szCs w:val="26"/>
              </w:rPr>
            </w:pPr>
            <w:r w:rsidRPr="00E35219">
              <w:rPr>
                <w:color w:val="0000FF"/>
                <w:sz w:val="26"/>
                <w:szCs w:val="26"/>
              </w:rPr>
              <w:t xml:space="preserve">Parts of this sample form in </w:t>
            </w:r>
            <w:proofErr w:type="gramStart"/>
            <w:r w:rsidRPr="00E35219">
              <w:rPr>
                <w:color w:val="0000FF"/>
                <w:sz w:val="26"/>
                <w:szCs w:val="26"/>
              </w:rPr>
              <w:t>blue print</w:t>
            </w:r>
            <w:proofErr w:type="gramEnd"/>
            <w:r w:rsidRPr="00E35219">
              <w:rPr>
                <w:color w:val="0000FF"/>
                <w:sz w:val="26"/>
                <w:szCs w:val="26"/>
              </w:rPr>
              <w:t xml:space="preserve"> are instructions to </w:t>
            </w:r>
            <w:r w:rsidR="000A327B" w:rsidRPr="00E35219">
              <w:rPr>
                <w:color w:val="0000FF"/>
                <w:sz w:val="26"/>
                <w:szCs w:val="26"/>
              </w:rPr>
              <w:t xml:space="preserve">the </w:t>
            </w:r>
            <w:r w:rsidRPr="00E35219">
              <w:rPr>
                <w:color w:val="0000FF"/>
                <w:sz w:val="26"/>
                <w:szCs w:val="26"/>
              </w:rPr>
              <w:t xml:space="preserve">user, not to be included in filed document unless so noted. </w:t>
            </w:r>
            <w:r w:rsidRPr="00E35219">
              <w:rPr>
                <w:color w:val="008000"/>
                <w:sz w:val="26"/>
                <w:szCs w:val="26"/>
              </w:rPr>
              <w:t>[Parts and references in green font, if any, refer to juvenile proceedings. See Practice Note, this web page, for</w:t>
            </w:r>
            <w:r w:rsidR="003B7000" w:rsidRPr="00E35219">
              <w:rPr>
                <w:color w:val="008000"/>
                <w:sz w:val="26"/>
                <w:szCs w:val="26"/>
              </w:rPr>
              <w:t xml:space="preserve"> any</w:t>
            </w:r>
            <w:r w:rsidRPr="00E35219">
              <w:rPr>
                <w:color w:val="008000"/>
                <w:sz w:val="26"/>
                <w:szCs w:val="26"/>
              </w:rPr>
              <w:t xml:space="preserve"> guidance in adapting forms to juvenile cases.</w:t>
            </w:r>
            <w:r w:rsidR="00333508" w:rsidRPr="00E35219">
              <w:rPr>
                <w:color w:val="008000"/>
                <w:sz w:val="26"/>
                <w:szCs w:val="26"/>
              </w:rPr>
              <w:t>]</w:t>
            </w:r>
          </w:p>
          <w:p w14:paraId="073CD64E" w14:textId="77777777" w:rsidR="00333508" w:rsidRPr="00E35219" w:rsidRDefault="00333508">
            <w:pPr>
              <w:rPr>
                <w:color w:val="0000FF"/>
                <w:sz w:val="26"/>
                <w:szCs w:val="26"/>
              </w:rPr>
            </w:pPr>
          </w:p>
          <w:p w14:paraId="073CD64F" w14:textId="77777777" w:rsidR="002428B8" w:rsidRPr="00E35219" w:rsidRDefault="002428B8">
            <w:pPr>
              <w:jc w:val="center"/>
              <w:rPr>
                <w:b/>
                <w:bCs/>
                <w:i/>
                <w:color w:val="0000FF"/>
                <w:sz w:val="26"/>
                <w:szCs w:val="26"/>
              </w:rPr>
            </w:pPr>
            <w:r w:rsidRPr="00E35219">
              <w:rPr>
                <w:b/>
                <w:bCs/>
                <w:i/>
                <w:color w:val="0000FF"/>
                <w:sz w:val="26"/>
                <w:szCs w:val="26"/>
              </w:rPr>
              <w:t>PRACTICE TIPS</w:t>
            </w:r>
          </w:p>
          <w:p w14:paraId="073CD650" w14:textId="77777777" w:rsidR="002428B8" w:rsidRPr="00E35219" w:rsidRDefault="002428B8">
            <w:pPr>
              <w:ind w:left="840"/>
              <w:rPr>
                <w:color w:val="0000FF"/>
                <w:sz w:val="26"/>
                <w:szCs w:val="26"/>
              </w:rPr>
            </w:pPr>
          </w:p>
          <w:p w14:paraId="073CD651" w14:textId="77777777" w:rsidR="00333508" w:rsidRPr="00E35219" w:rsidRDefault="00824CED">
            <w:pPr>
              <w:rPr>
                <w:bCs/>
                <w:color w:val="0000D6"/>
                <w:sz w:val="26"/>
                <w:szCs w:val="26"/>
              </w:rPr>
            </w:pPr>
            <w:r w:rsidRPr="00E35219">
              <w:rPr>
                <w:bCs/>
                <w:color w:val="0000D6"/>
                <w:sz w:val="26"/>
                <w:szCs w:val="26"/>
              </w:rPr>
              <w:t xml:space="preserve">This sample applies to </w:t>
            </w:r>
            <w:r w:rsidR="00333508" w:rsidRPr="00E35219">
              <w:rPr>
                <w:bCs/>
                <w:color w:val="0000D6"/>
                <w:sz w:val="26"/>
                <w:szCs w:val="26"/>
              </w:rPr>
              <w:t>appellate court briefs under California Rules of Court, rule 8.204(d)</w:t>
            </w:r>
            <w:r w:rsidR="005D09F1" w:rsidRPr="00E35219">
              <w:rPr>
                <w:bCs/>
                <w:color w:val="0000D6"/>
                <w:sz w:val="26"/>
                <w:szCs w:val="26"/>
              </w:rPr>
              <w:t>.</w:t>
            </w:r>
            <w:r w:rsidR="00333508" w:rsidRPr="00E35219">
              <w:rPr>
                <w:bCs/>
                <w:color w:val="0000D6"/>
                <w:sz w:val="26"/>
                <w:szCs w:val="26"/>
              </w:rPr>
              <w:t xml:space="preserve"> For briefs filed in the California Supreme Court, see California Rules of Court, rule 8.520(h) which limits attachm</w:t>
            </w:r>
            <w:r w:rsidR="008077E7" w:rsidRPr="00E35219">
              <w:rPr>
                <w:bCs/>
                <w:color w:val="0000D6"/>
                <w:sz w:val="26"/>
                <w:szCs w:val="26"/>
              </w:rPr>
              <w:t>ents to only citable materials.</w:t>
            </w:r>
          </w:p>
          <w:p w14:paraId="073CD652" w14:textId="77777777" w:rsidR="002428B8" w:rsidRPr="00E35219" w:rsidRDefault="002428B8">
            <w:pPr>
              <w:rPr>
                <w:color w:val="0000FF"/>
                <w:sz w:val="26"/>
                <w:szCs w:val="26"/>
              </w:rPr>
            </w:pPr>
            <w:r w:rsidRPr="00E35219">
              <w:rPr>
                <w:color w:val="0000FF"/>
                <w:sz w:val="26"/>
                <w:szCs w:val="26"/>
              </w:rPr>
              <w:tab/>
            </w:r>
          </w:p>
          <w:p w14:paraId="073CD653" w14:textId="77A92C75" w:rsidR="002428B8" w:rsidRPr="00E35219" w:rsidRDefault="002428B8" w:rsidP="00845D32">
            <w:pPr>
              <w:rPr>
                <w:color w:val="0000FF"/>
                <w:sz w:val="26"/>
                <w:szCs w:val="26"/>
              </w:rPr>
            </w:pPr>
            <w:r w:rsidRPr="00E35219">
              <w:rPr>
                <w:b/>
                <w:bCs/>
                <w:color w:val="0000D6"/>
                <w:sz w:val="26"/>
                <w:szCs w:val="26"/>
              </w:rPr>
              <w:t>Manual guidance</w:t>
            </w:r>
            <w:r w:rsidRPr="00E35219">
              <w:rPr>
                <w:color w:val="0000FF"/>
                <w:sz w:val="26"/>
                <w:szCs w:val="26"/>
              </w:rPr>
              <w:t xml:space="preserve">: See </w:t>
            </w:r>
            <w:hyperlink r:id="rId7" w:history="1">
              <w:r w:rsidRPr="00E35219">
                <w:rPr>
                  <w:rStyle w:val="SYSHYPERTEXT"/>
                  <w:sz w:val="26"/>
                  <w:szCs w:val="26"/>
                </w:rPr>
                <w:t>ADI Manual</w:t>
              </w:r>
            </w:hyperlink>
            <w:r w:rsidRPr="00E35219">
              <w:rPr>
                <w:color w:val="0000FF"/>
                <w:sz w:val="26"/>
                <w:szCs w:val="26"/>
              </w:rPr>
              <w:t>,</w:t>
            </w:r>
            <w:r w:rsidR="006C6338">
              <w:rPr>
                <w:color w:val="0000FF"/>
                <w:sz w:val="26"/>
                <w:szCs w:val="26"/>
              </w:rPr>
              <w:t xml:space="preserve"> chapter</w:t>
            </w:r>
            <w:r w:rsidR="00525306">
              <w:rPr>
                <w:color w:val="0000FF"/>
                <w:sz w:val="26"/>
                <w:szCs w:val="26"/>
              </w:rPr>
              <w:t>s</w:t>
            </w:r>
            <w:r w:rsidR="006C6338">
              <w:rPr>
                <w:color w:val="0000FF"/>
                <w:sz w:val="26"/>
                <w:szCs w:val="26"/>
              </w:rPr>
              <w:t xml:space="preserve"> </w:t>
            </w:r>
            <w:r w:rsidR="00525306" w:rsidRPr="008F439B">
              <w:rPr>
                <w:color w:val="0000FF"/>
                <w:sz w:val="26"/>
                <w:szCs w:val="26"/>
              </w:rPr>
              <w:t>3,</w:t>
            </w:r>
            <w:r w:rsidR="00525306">
              <w:rPr>
                <w:color w:val="0000FF"/>
                <w:sz w:val="26"/>
                <w:szCs w:val="26"/>
              </w:rPr>
              <w:t xml:space="preserve"> </w:t>
            </w:r>
            <w:r w:rsidR="006C6338">
              <w:rPr>
                <w:color w:val="0000FF"/>
                <w:sz w:val="26"/>
                <w:szCs w:val="26"/>
              </w:rPr>
              <w:t>5,</w:t>
            </w:r>
            <w:r w:rsidR="00525306">
              <w:rPr>
                <w:color w:val="0000FF"/>
                <w:sz w:val="26"/>
                <w:szCs w:val="26"/>
              </w:rPr>
              <w:t xml:space="preserve"> </w:t>
            </w:r>
            <w:r w:rsidR="00525306" w:rsidRPr="008F439B">
              <w:rPr>
                <w:color w:val="0000FF"/>
                <w:sz w:val="26"/>
                <w:szCs w:val="26"/>
              </w:rPr>
              <w:t>and 7:</w:t>
            </w:r>
            <w:r w:rsidRPr="00E35219">
              <w:rPr>
                <w:color w:val="0000FF"/>
                <w:sz w:val="26"/>
                <w:szCs w:val="26"/>
              </w:rPr>
              <w:t xml:space="preserve"> </w:t>
            </w:r>
            <w:r w:rsidR="006C6338">
              <w:rPr>
                <w:color w:val="0000FF"/>
                <w:sz w:val="26"/>
                <w:szCs w:val="26"/>
              </w:rPr>
              <w:t>section</w:t>
            </w:r>
            <w:r w:rsidR="00196B03">
              <w:rPr>
                <w:color w:val="0000FF"/>
                <w:sz w:val="26"/>
                <w:szCs w:val="26"/>
              </w:rPr>
              <w:t>s</w:t>
            </w:r>
            <w:r w:rsidRPr="00E35219">
              <w:rPr>
                <w:color w:val="0000FF"/>
                <w:sz w:val="26"/>
                <w:szCs w:val="26"/>
              </w:rPr>
              <w:t xml:space="preserve"> </w:t>
            </w:r>
            <w:r w:rsidR="001B1CCA">
              <w:rPr>
                <w:color w:val="0000FF"/>
                <w:sz w:val="26"/>
                <w:szCs w:val="26"/>
              </w:rPr>
              <w:t xml:space="preserve">3.2.7.1, </w:t>
            </w:r>
            <w:r w:rsidR="00FE4C64" w:rsidRPr="008F439B">
              <w:rPr>
                <w:color w:val="0000FF"/>
                <w:sz w:val="26"/>
                <w:szCs w:val="26"/>
              </w:rPr>
              <w:t>5.2.15</w:t>
            </w:r>
            <w:r w:rsidR="00FE4C64">
              <w:rPr>
                <w:color w:val="0000FF"/>
                <w:sz w:val="26"/>
                <w:szCs w:val="26"/>
              </w:rPr>
              <w:t xml:space="preserve">, </w:t>
            </w:r>
            <w:r w:rsidR="00333508" w:rsidRPr="00E35219">
              <w:rPr>
                <w:color w:val="0000FF"/>
                <w:sz w:val="26"/>
                <w:szCs w:val="26"/>
              </w:rPr>
              <w:t>5</w:t>
            </w:r>
            <w:r w:rsidRPr="00E35219">
              <w:rPr>
                <w:color w:val="0000FF"/>
                <w:sz w:val="26"/>
                <w:szCs w:val="26"/>
              </w:rPr>
              <w:t>.</w:t>
            </w:r>
            <w:r w:rsidR="00196B03">
              <w:rPr>
                <w:color w:val="0000FF"/>
                <w:sz w:val="26"/>
                <w:szCs w:val="26"/>
              </w:rPr>
              <w:t xml:space="preserve">6.1.9 and </w:t>
            </w:r>
            <w:r w:rsidR="005A7634">
              <w:rPr>
                <w:color w:val="0000FF"/>
                <w:sz w:val="26"/>
                <w:szCs w:val="26"/>
              </w:rPr>
              <w:t>7.6.2.1</w:t>
            </w:r>
            <w:r w:rsidR="00291466" w:rsidRPr="00E35219">
              <w:rPr>
                <w:color w:val="0000FF"/>
                <w:sz w:val="26"/>
                <w:szCs w:val="26"/>
              </w:rPr>
              <w:t>; s</w:t>
            </w:r>
            <w:r w:rsidR="00845D32" w:rsidRPr="00E35219">
              <w:rPr>
                <w:color w:val="0000FF"/>
                <w:sz w:val="26"/>
                <w:szCs w:val="26"/>
              </w:rPr>
              <w:t xml:space="preserve">ee also ADI’s </w:t>
            </w:r>
            <w:hyperlink r:id="rId8" w:history="1">
              <w:r w:rsidR="00845D32" w:rsidRPr="00E35219">
                <w:rPr>
                  <w:rStyle w:val="Hyperlink"/>
                  <w:sz w:val="26"/>
                  <w:szCs w:val="26"/>
                </w:rPr>
                <w:t>Motion Practice</w:t>
              </w:r>
            </w:hyperlink>
            <w:r w:rsidR="009D0E81">
              <w:rPr>
                <w:rStyle w:val="Hyperlink"/>
                <w:sz w:val="26"/>
                <w:szCs w:val="26"/>
              </w:rPr>
              <w:t xml:space="preserve"> Guide</w:t>
            </w:r>
            <w:r w:rsidR="00BA44C8">
              <w:t xml:space="preserve">, </w:t>
            </w:r>
            <w:r w:rsidR="00BA44C8" w:rsidRPr="00E35219">
              <w:rPr>
                <w:color w:val="0000FF"/>
                <w:sz w:val="26"/>
                <w:szCs w:val="26"/>
              </w:rPr>
              <w:t xml:space="preserve">section II.C.1. </w:t>
            </w:r>
          </w:p>
          <w:p w14:paraId="073CD654" w14:textId="77777777" w:rsidR="00845D32" w:rsidRDefault="00845D32" w:rsidP="00845D32"/>
        </w:tc>
      </w:tr>
    </w:tbl>
    <w:p w14:paraId="073CD656" w14:textId="77777777" w:rsidR="008077E7" w:rsidRDefault="008077E7" w:rsidP="00CE766C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073CD657" w14:textId="77777777" w:rsidR="008077E7" w:rsidRDefault="008077E7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073CD658" w14:textId="77777777" w:rsidR="00CE766C" w:rsidRDefault="008077E7" w:rsidP="00CE766C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</w:t>
      </w:r>
      <w:r w:rsidR="00CE766C">
        <w:rPr>
          <w:i/>
          <w:iCs/>
          <w:color w:val="0000FF"/>
          <w:sz w:val="26"/>
          <w:szCs w:val="26"/>
        </w:rPr>
        <w:t>ame, bar number]</w:t>
      </w:r>
    </w:p>
    <w:p w14:paraId="073CD659" w14:textId="77777777" w:rsidR="00CE766C" w:rsidRDefault="00CE766C" w:rsidP="00CE766C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 and telephone number]</w:t>
      </w:r>
    </w:p>
    <w:p w14:paraId="073CD65A" w14:textId="77777777" w:rsidR="00CE766C" w:rsidRDefault="00CE766C" w:rsidP="00CE766C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[Email address and fax number if available]</w:t>
      </w:r>
    </w:p>
    <w:p w14:paraId="073CD65B" w14:textId="77777777" w:rsidR="00CE766C" w:rsidRDefault="00CE766C" w:rsidP="00CE766C">
      <w:pPr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 xml:space="preserve">Attorney for Defendant </w:t>
      </w:r>
      <w:r>
        <w:rPr>
          <w:i/>
          <w:iCs/>
          <w:color w:val="0000FF"/>
          <w:sz w:val="26"/>
          <w:szCs w:val="26"/>
        </w:rPr>
        <w:t>[</w:t>
      </w:r>
      <w:r w:rsidR="006C03E7">
        <w:rPr>
          <w:i/>
          <w:iCs/>
          <w:color w:val="0000FF"/>
          <w:sz w:val="26"/>
          <w:szCs w:val="26"/>
        </w:rPr>
        <w:t>N</w:t>
      </w:r>
      <w:r>
        <w:rPr>
          <w:i/>
          <w:iCs/>
          <w:color w:val="0000FF"/>
          <w:sz w:val="26"/>
          <w:szCs w:val="26"/>
        </w:rPr>
        <w:t>ame]</w:t>
      </w:r>
    </w:p>
    <w:p w14:paraId="073CD65C" w14:textId="77777777" w:rsidR="00C4695F" w:rsidRDefault="00C4695F" w:rsidP="002428B8">
      <w:pPr>
        <w:rPr>
          <w:color w:val="0000FF"/>
          <w:sz w:val="26"/>
          <w:szCs w:val="26"/>
        </w:rPr>
      </w:pPr>
    </w:p>
    <w:p w14:paraId="073CD65D" w14:textId="77777777" w:rsidR="00C4695F" w:rsidRPr="00CE766C" w:rsidRDefault="00C4695F" w:rsidP="00AA6C0B">
      <w:pPr>
        <w:spacing w:line="360" w:lineRule="auto"/>
        <w:jc w:val="center"/>
        <w:rPr>
          <w:b/>
          <w:sz w:val="26"/>
          <w:szCs w:val="26"/>
        </w:rPr>
      </w:pPr>
      <w:r w:rsidRPr="00CE766C">
        <w:rPr>
          <w:b/>
          <w:sz w:val="26"/>
          <w:szCs w:val="26"/>
        </w:rPr>
        <w:t>IN THE COURT OF APPEAL OF THE STATE OF CALIFORNIA</w:t>
      </w:r>
    </w:p>
    <w:p w14:paraId="0A8EE929" w14:textId="77777777" w:rsidR="00D34FDA" w:rsidRDefault="00C4695F" w:rsidP="00AA6C0B">
      <w:pPr>
        <w:spacing w:line="360" w:lineRule="auto"/>
        <w:jc w:val="center"/>
        <w:rPr>
          <w:b/>
          <w:sz w:val="26"/>
          <w:szCs w:val="26"/>
        </w:rPr>
      </w:pPr>
      <w:r w:rsidRPr="00CE766C">
        <w:rPr>
          <w:b/>
          <w:sz w:val="26"/>
          <w:szCs w:val="26"/>
        </w:rPr>
        <w:t xml:space="preserve">FOURTH APPELLATE DISTRICT, </w:t>
      </w:r>
    </w:p>
    <w:p w14:paraId="073CD65E" w14:textId="02301B2B" w:rsidR="00C4695F" w:rsidRPr="00CE766C" w:rsidRDefault="00C4695F" w:rsidP="00AA6C0B">
      <w:pPr>
        <w:spacing w:line="360" w:lineRule="auto"/>
        <w:jc w:val="center"/>
        <w:rPr>
          <w:b/>
          <w:color w:val="0000FF"/>
          <w:sz w:val="26"/>
          <w:szCs w:val="26"/>
        </w:rPr>
      </w:pPr>
      <w:r w:rsidRPr="00CE766C">
        <w:rPr>
          <w:b/>
          <w:sz w:val="26"/>
          <w:szCs w:val="26"/>
        </w:rPr>
        <w:t>DIVISION</w:t>
      </w:r>
      <w:r w:rsidRPr="00CE766C">
        <w:rPr>
          <w:b/>
          <w:color w:val="0000FF"/>
          <w:sz w:val="26"/>
          <w:szCs w:val="26"/>
        </w:rPr>
        <w:t xml:space="preserve"> </w:t>
      </w:r>
      <w:r w:rsidRPr="00CE766C">
        <w:rPr>
          <w:b/>
          <w:i/>
          <w:iCs/>
          <w:color w:val="0000FF"/>
          <w:sz w:val="26"/>
          <w:szCs w:val="26"/>
        </w:rPr>
        <w:t>[NUMBER]</w:t>
      </w:r>
    </w:p>
    <w:p w14:paraId="073CD65F" w14:textId="77777777" w:rsidR="00C4695F" w:rsidRDefault="00C4695F" w:rsidP="00C4695F">
      <w:pPr>
        <w:rPr>
          <w:color w:val="0000D6"/>
          <w:sz w:val="26"/>
          <w:szCs w:val="26"/>
        </w:rPr>
      </w:pPr>
    </w:p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C4695F" w14:paraId="073CD66D" w14:textId="77777777" w:rsidTr="00E01B11">
        <w:trPr>
          <w:cantSplit/>
          <w:trHeight w:val="2583"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73CD660" w14:textId="77777777" w:rsidR="00C4695F" w:rsidRPr="004A5E26" w:rsidRDefault="00C4695F" w:rsidP="00AF5E2D">
            <w:pPr>
              <w:spacing w:before="120"/>
              <w:rPr>
                <w:sz w:val="26"/>
                <w:szCs w:val="26"/>
              </w:rPr>
            </w:pPr>
            <w:r w:rsidRPr="004A5E26">
              <w:rPr>
                <w:sz w:val="26"/>
                <w:szCs w:val="26"/>
              </w:rPr>
              <w:t>THE PEOPLE OF THE STATE OF CALIFORNIA,</w:t>
            </w:r>
          </w:p>
          <w:p w14:paraId="073CD661" w14:textId="77777777" w:rsidR="00C4695F" w:rsidRPr="004A5E26" w:rsidRDefault="00C4695F" w:rsidP="00AF5E2D">
            <w:pPr>
              <w:rPr>
                <w:sz w:val="26"/>
                <w:szCs w:val="26"/>
              </w:rPr>
            </w:pPr>
            <w:r w:rsidRPr="004A5E26">
              <w:rPr>
                <w:sz w:val="26"/>
                <w:szCs w:val="26"/>
              </w:rPr>
              <w:t>Plaintiff and Respondent,</w:t>
            </w:r>
          </w:p>
          <w:p w14:paraId="073CD662" w14:textId="77777777" w:rsidR="00C4695F" w:rsidRDefault="00C4695F" w:rsidP="00AF5E2D">
            <w:pPr>
              <w:rPr>
                <w:color w:val="0000D6"/>
                <w:sz w:val="26"/>
                <w:szCs w:val="26"/>
              </w:rPr>
            </w:pPr>
          </w:p>
          <w:p w14:paraId="073CD663" w14:textId="77777777" w:rsidR="00C4695F" w:rsidRPr="004A5E26" w:rsidRDefault="004C032D" w:rsidP="00AF5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</w:p>
          <w:p w14:paraId="073CD664" w14:textId="77777777" w:rsidR="00C4695F" w:rsidRDefault="00C4695F" w:rsidP="00AF5E2D">
            <w:pPr>
              <w:rPr>
                <w:color w:val="0000D6"/>
                <w:sz w:val="26"/>
                <w:szCs w:val="26"/>
              </w:rPr>
            </w:pPr>
          </w:p>
          <w:p w14:paraId="073CD665" w14:textId="02C82C43" w:rsidR="00C4695F" w:rsidRDefault="009D767D" w:rsidP="00AF5E2D">
            <w:pPr>
              <w:rPr>
                <w:sz w:val="26"/>
                <w:szCs w:val="26"/>
              </w:rPr>
            </w:pPr>
            <w:r>
              <w:rPr>
                <w:rStyle w:val="QuickFormat1"/>
              </w:rPr>
              <w:t>[A</w:t>
            </w:r>
            <w:r w:rsidR="00A97377">
              <w:rPr>
                <w:rStyle w:val="QuickFormat1"/>
              </w:rPr>
              <w:t>PPELLANT’S NAME</w:t>
            </w:r>
            <w:r w:rsidR="00C4695F">
              <w:rPr>
                <w:rStyle w:val="QuickFormat1"/>
              </w:rPr>
              <w:t>]</w:t>
            </w:r>
            <w:r w:rsidR="00C4695F">
              <w:rPr>
                <w:sz w:val="26"/>
                <w:szCs w:val="26"/>
              </w:rPr>
              <w:t>,</w:t>
            </w:r>
          </w:p>
          <w:p w14:paraId="073CD666" w14:textId="77777777" w:rsidR="00C4695F" w:rsidRDefault="00C4695F" w:rsidP="00AF5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073CD667" w14:textId="77777777" w:rsidR="00C4695F" w:rsidRDefault="00C4695F" w:rsidP="00AF5E2D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3CD668" w14:textId="77777777" w:rsidR="00C4695F" w:rsidRDefault="00C4695F" w:rsidP="00AF5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073CD669" w14:textId="77777777" w:rsidR="00C4695F" w:rsidRDefault="00C4695F" w:rsidP="00AF5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073CD66A" w14:textId="77777777" w:rsidR="00C4695F" w:rsidRDefault="00C4695F" w:rsidP="00AF5E2D">
            <w:pPr>
              <w:rPr>
                <w:sz w:val="26"/>
                <w:szCs w:val="26"/>
              </w:rPr>
            </w:pPr>
          </w:p>
          <w:p w14:paraId="073CD66B" w14:textId="77777777" w:rsidR="00C4695F" w:rsidRDefault="00C4695F" w:rsidP="00AF5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073CD66C" w14:textId="77777777" w:rsidR="00C4695F" w:rsidRDefault="00C4695F" w:rsidP="00AF5E2D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</w:tc>
      </w:tr>
    </w:tbl>
    <w:p w14:paraId="073CD66E" w14:textId="77777777" w:rsidR="00C4695F" w:rsidRDefault="00C4695F" w:rsidP="00C4695F">
      <w:pPr>
        <w:ind w:left="720" w:right="720"/>
        <w:jc w:val="both"/>
        <w:rPr>
          <w:sz w:val="26"/>
          <w:szCs w:val="26"/>
        </w:rPr>
      </w:pPr>
    </w:p>
    <w:p w14:paraId="403AEC82" w14:textId="77777777" w:rsidR="00A97377" w:rsidRPr="00EE161D" w:rsidRDefault="00A97377" w:rsidP="00C4695F">
      <w:pPr>
        <w:jc w:val="center"/>
        <w:rPr>
          <w:b/>
          <w:bCs/>
          <w:sz w:val="26"/>
          <w:szCs w:val="26"/>
        </w:rPr>
      </w:pPr>
      <w:r w:rsidRPr="00EE161D">
        <w:rPr>
          <w:b/>
          <w:bCs/>
          <w:sz w:val="26"/>
          <w:szCs w:val="26"/>
        </w:rPr>
        <w:t xml:space="preserve">APPEAL </w:t>
      </w:r>
      <w:r w:rsidR="00C4695F" w:rsidRPr="00EE161D">
        <w:rPr>
          <w:b/>
          <w:bCs/>
          <w:sz w:val="26"/>
          <w:szCs w:val="26"/>
        </w:rPr>
        <w:t>FROM THE SUPERIOR COURT OF</w:t>
      </w:r>
    </w:p>
    <w:p w14:paraId="073CD66F" w14:textId="4B1A04E7" w:rsidR="00C4695F" w:rsidRPr="002428B8" w:rsidRDefault="00C4695F" w:rsidP="00C4695F">
      <w:pPr>
        <w:jc w:val="center"/>
        <w:rPr>
          <w:sz w:val="26"/>
          <w:szCs w:val="26"/>
        </w:rPr>
      </w:pPr>
      <w:r w:rsidRPr="00EE161D">
        <w:rPr>
          <w:b/>
          <w:bCs/>
          <w:color w:val="0000FF"/>
          <w:sz w:val="26"/>
          <w:szCs w:val="26"/>
        </w:rPr>
        <w:t xml:space="preserve"> </w:t>
      </w:r>
      <w:r w:rsidRPr="00EE161D">
        <w:rPr>
          <w:b/>
          <w:bCs/>
          <w:i/>
          <w:iCs/>
          <w:color w:val="0000FF"/>
          <w:sz w:val="26"/>
          <w:szCs w:val="26"/>
        </w:rPr>
        <w:t>[NAME]</w:t>
      </w:r>
      <w:r w:rsidRPr="00EE161D">
        <w:rPr>
          <w:b/>
          <w:bCs/>
          <w:color w:val="0000FF"/>
          <w:sz w:val="26"/>
          <w:szCs w:val="26"/>
        </w:rPr>
        <w:t xml:space="preserve"> </w:t>
      </w:r>
      <w:r w:rsidRPr="00EE161D">
        <w:rPr>
          <w:b/>
          <w:bCs/>
          <w:sz w:val="26"/>
          <w:szCs w:val="26"/>
        </w:rPr>
        <w:t>COUNTY</w:t>
      </w:r>
    </w:p>
    <w:p w14:paraId="073CD670" w14:textId="77777777" w:rsidR="00C4695F" w:rsidRDefault="00C4695F" w:rsidP="00C4695F">
      <w:pPr>
        <w:jc w:val="center"/>
        <w:rPr>
          <w:color w:val="0000FF"/>
          <w:sz w:val="26"/>
          <w:szCs w:val="26"/>
        </w:rPr>
      </w:pPr>
    </w:p>
    <w:p w14:paraId="073CD671" w14:textId="7D82741C" w:rsidR="00C4695F" w:rsidRDefault="00EE161D" w:rsidP="00EE161D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>Honorable</w:t>
      </w:r>
      <w:r>
        <w:rPr>
          <w:i/>
          <w:iCs/>
          <w:color w:val="0000FF"/>
          <w:sz w:val="26"/>
          <w:szCs w:val="26"/>
        </w:rPr>
        <w:t xml:space="preserve"> </w:t>
      </w:r>
      <w:r w:rsidR="00C4695F">
        <w:rPr>
          <w:i/>
          <w:iCs/>
          <w:color w:val="0000FF"/>
          <w:sz w:val="26"/>
          <w:szCs w:val="26"/>
        </w:rPr>
        <w:t>[Name]</w:t>
      </w:r>
      <w:r w:rsidR="00C4695F" w:rsidRPr="002428B8">
        <w:rPr>
          <w:sz w:val="26"/>
          <w:szCs w:val="26"/>
        </w:rPr>
        <w:t xml:space="preserve">, </w:t>
      </w:r>
      <w:r>
        <w:rPr>
          <w:sz w:val="26"/>
          <w:szCs w:val="26"/>
        </w:rPr>
        <w:t>Judge</w:t>
      </w:r>
    </w:p>
    <w:p w14:paraId="073CD672" w14:textId="77777777" w:rsidR="00CE766C" w:rsidRDefault="00CE766C" w:rsidP="00CE766C">
      <w:pPr>
        <w:spacing w:line="307" w:lineRule="atLeast"/>
        <w:jc w:val="center"/>
        <w:rPr>
          <w:sz w:val="26"/>
          <w:szCs w:val="26"/>
        </w:rPr>
      </w:pPr>
    </w:p>
    <w:p w14:paraId="073CD673" w14:textId="77777777" w:rsidR="00CE766C" w:rsidRDefault="00CE766C" w:rsidP="00CE766C">
      <w:pPr>
        <w:spacing w:line="2" w:lineRule="exac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73CD69C" wp14:editId="073CD6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8890" r="9525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C659" id="Lin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KMJZVQ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73CD69E" wp14:editId="073CD69F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4605" r="15240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2A9DF" id="Line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" o:allowincell="f" strokecolor="#020000" strokeweight=".96pt">
                <w10:wrap anchorx="page"/>
              </v:line>
            </w:pict>
          </mc:Fallback>
        </mc:AlternateContent>
      </w:r>
    </w:p>
    <w:p w14:paraId="073CD674" w14:textId="77777777" w:rsidR="00CE766C" w:rsidRDefault="00CE766C" w:rsidP="00CE766C">
      <w:pPr>
        <w:spacing w:line="307" w:lineRule="atLeast"/>
        <w:jc w:val="center"/>
        <w:rPr>
          <w:b/>
          <w:bCs/>
          <w:sz w:val="26"/>
          <w:szCs w:val="26"/>
        </w:rPr>
      </w:pPr>
    </w:p>
    <w:p w14:paraId="073CD675" w14:textId="77777777" w:rsidR="00CE766C" w:rsidRDefault="009A2045" w:rsidP="00B41ED5">
      <w:pPr>
        <w:ind w:left="720" w:righ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APPELLANT’S APPLICATION TO PERMIT MORE THAN 10 PAGES OF ATTACHMENTS TO THE </w:t>
      </w:r>
      <w:r>
        <w:rPr>
          <w:i/>
          <w:iCs/>
          <w:color w:val="0000FF"/>
          <w:sz w:val="26"/>
          <w:szCs w:val="26"/>
        </w:rPr>
        <w:t>[specify</w:t>
      </w:r>
      <w:r w:rsidR="00B41ED5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type of brief]</w:t>
      </w:r>
      <w:r w:rsidR="00B41ED5">
        <w:rPr>
          <w:b/>
          <w:bCs/>
          <w:sz w:val="26"/>
          <w:szCs w:val="26"/>
        </w:rPr>
        <w:t xml:space="preserve"> BRIEF.</w:t>
      </w:r>
    </w:p>
    <w:p w14:paraId="073CD676" w14:textId="77777777" w:rsidR="00B41ED5" w:rsidRDefault="00B41ED5" w:rsidP="00B41ED5">
      <w:pPr>
        <w:ind w:left="720" w:right="720" w:firstLine="720"/>
        <w:rPr>
          <w:sz w:val="26"/>
          <w:szCs w:val="26"/>
        </w:rPr>
      </w:pPr>
    </w:p>
    <w:p w14:paraId="073CD677" w14:textId="77777777" w:rsidR="00CE766C" w:rsidRDefault="00CE766C" w:rsidP="00CE766C">
      <w:pPr>
        <w:spacing w:line="2" w:lineRule="exac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73CD6A0" wp14:editId="073CD6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8890" r="9525" b="1016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DCA1" id="Line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J1Ivz4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73CD6A2" wp14:editId="073CD6A3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4605" r="15240" b="1397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4933C" id="Line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" o:allowincell="f" strokecolor="#020000" strokeweight=".96pt">
                <w10:wrap anchorx="page"/>
              </v:line>
            </w:pict>
          </mc:Fallback>
        </mc:AlternateContent>
      </w:r>
    </w:p>
    <w:p w14:paraId="073CD678" w14:textId="77777777" w:rsidR="00C4695F" w:rsidRDefault="00C4695F" w:rsidP="00C4695F">
      <w:pPr>
        <w:rPr>
          <w:sz w:val="26"/>
          <w:szCs w:val="26"/>
        </w:rPr>
      </w:pPr>
    </w:p>
    <w:p w14:paraId="073CD679" w14:textId="77777777" w:rsidR="002428B8" w:rsidRPr="00CE766C" w:rsidRDefault="002428B8" w:rsidP="00C4695F">
      <w:pPr>
        <w:rPr>
          <w:sz w:val="26"/>
          <w:szCs w:val="26"/>
        </w:rPr>
      </w:pPr>
      <w:r w:rsidRPr="00CE766C">
        <w:rPr>
          <w:bCs/>
          <w:sz w:val="26"/>
          <w:szCs w:val="26"/>
        </w:rPr>
        <w:t xml:space="preserve">TO THE HONORABLE </w:t>
      </w:r>
      <w:r w:rsidRPr="00CE766C">
        <w:rPr>
          <w:bCs/>
          <w:i/>
          <w:iCs/>
          <w:color w:val="0000FF"/>
          <w:sz w:val="26"/>
          <w:szCs w:val="26"/>
        </w:rPr>
        <w:t>[NAME]</w:t>
      </w:r>
      <w:r w:rsidRPr="00CE766C">
        <w:rPr>
          <w:bCs/>
          <w:sz w:val="26"/>
          <w:szCs w:val="26"/>
        </w:rPr>
        <w:t>, PRESIDING JUSTICE</w:t>
      </w:r>
      <w:r w:rsidR="00C4695F" w:rsidRPr="00CE766C">
        <w:rPr>
          <w:bCs/>
          <w:sz w:val="26"/>
          <w:szCs w:val="26"/>
        </w:rPr>
        <w:t>,</w:t>
      </w:r>
      <w:r w:rsidRPr="00CE766C">
        <w:rPr>
          <w:bCs/>
          <w:sz w:val="26"/>
          <w:szCs w:val="26"/>
        </w:rPr>
        <w:t xml:space="preserve"> AND TO THE HONORABLE ASSOCIATE JUSTICES OF THE COURT OF APPEAL OF THE STATE OF CALIFORNIA, FOURTH APPELLATE DISTRICT, DIVISION </w:t>
      </w:r>
      <w:r w:rsidRPr="00CE766C">
        <w:rPr>
          <w:bCs/>
          <w:i/>
          <w:iCs/>
          <w:color w:val="0000FF"/>
          <w:sz w:val="26"/>
          <w:szCs w:val="26"/>
        </w:rPr>
        <w:t>[NUMBER]</w:t>
      </w:r>
      <w:r w:rsidRPr="00CE766C">
        <w:rPr>
          <w:bCs/>
          <w:sz w:val="26"/>
          <w:szCs w:val="26"/>
        </w:rPr>
        <w:t>:</w:t>
      </w:r>
    </w:p>
    <w:p w14:paraId="073CD67A" w14:textId="77777777" w:rsidR="002428B8" w:rsidRDefault="002428B8" w:rsidP="002428B8">
      <w:pPr>
        <w:rPr>
          <w:color w:val="0000FF"/>
          <w:sz w:val="26"/>
          <w:szCs w:val="26"/>
        </w:rPr>
      </w:pPr>
    </w:p>
    <w:p w14:paraId="073CD67B" w14:textId="77777777" w:rsidR="004618AC" w:rsidRDefault="00C4695F" w:rsidP="004650D8">
      <w:pPr>
        <w:spacing w:line="360" w:lineRule="auto"/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 xml:space="preserve">Defendant </w:t>
      </w:r>
      <w:r w:rsidR="003D764C">
        <w:rPr>
          <w:bCs/>
          <w:i/>
          <w:iCs/>
          <w:color w:val="0000FF"/>
          <w:sz w:val="26"/>
          <w:szCs w:val="26"/>
        </w:rPr>
        <w:t>[N</w:t>
      </w:r>
      <w:r w:rsidRPr="00594EBB">
        <w:rPr>
          <w:bCs/>
          <w:i/>
          <w:iCs/>
          <w:color w:val="0000FF"/>
          <w:sz w:val="26"/>
          <w:szCs w:val="26"/>
        </w:rPr>
        <w:t>ame]</w:t>
      </w:r>
      <w:r w:rsidR="00403762">
        <w:rPr>
          <w:sz w:val="26"/>
          <w:szCs w:val="26"/>
        </w:rPr>
        <w:t xml:space="preserve"> </w:t>
      </w:r>
      <w:r w:rsidR="009A2045">
        <w:rPr>
          <w:sz w:val="26"/>
          <w:szCs w:val="26"/>
        </w:rPr>
        <w:t xml:space="preserve">respectfully requests </w:t>
      </w:r>
      <w:r w:rsidR="00403762">
        <w:rPr>
          <w:sz w:val="26"/>
          <w:szCs w:val="26"/>
        </w:rPr>
        <w:t xml:space="preserve">this court </w:t>
      </w:r>
      <w:r w:rsidR="009A2045">
        <w:rPr>
          <w:sz w:val="26"/>
          <w:szCs w:val="26"/>
        </w:rPr>
        <w:t xml:space="preserve">permit additional pages of attachments under </w:t>
      </w:r>
      <w:r w:rsidR="00403762">
        <w:rPr>
          <w:sz w:val="26"/>
          <w:szCs w:val="26"/>
        </w:rPr>
        <w:t>California Rules of Court, rule 8.</w:t>
      </w:r>
      <w:r w:rsidR="009A2045">
        <w:rPr>
          <w:sz w:val="26"/>
          <w:szCs w:val="26"/>
        </w:rPr>
        <w:t>2</w:t>
      </w:r>
      <w:r w:rsidR="00403762">
        <w:rPr>
          <w:sz w:val="26"/>
          <w:szCs w:val="26"/>
        </w:rPr>
        <w:t>04</w:t>
      </w:r>
      <w:r w:rsidR="009A2045">
        <w:rPr>
          <w:sz w:val="26"/>
          <w:szCs w:val="26"/>
        </w:rPr>
        <w:t>(d)</w:t>
      </w:r>
      <w:r w:rsidR="00BA1B34">
        <w:rPr>
          <w:sz w:val="26"/>
          <w:szCs w:val="26"/>
        </w:rPr>
        <w:t xml:space="preserve"> and [8.36</w:t>
      </w:r>
      <w:r w:rsidR="00AB6E07">
        <w:rPr>
          <w:sz w:val="26"/>
          <w:szCs w:val="26"/>
        </w:rPr>
        <w:t>0</w:t>
      </w:r>
      <w:r w:rsidR="00BA1B34">
        <w:rPr>
          <w:sz w:val="26"/>
          <w:szCs w:val="26"/>
        </w:rPr>
        <w:t>(a)</w:t>
      </w:r>
      <w:r w:rsidR="00C62824">
        <w:rPr>
          <w:sz w:val="26"/>
          <w:szCs w:val="26"/>
        </w:rPr>
        <w:t>/</w:t>
      </w:r>
      <w:r w:rsidR="00C62824" w:rsidRPr="00C62824">
        <w:rPr>
          <w:color w:val="008000"/>
          <w:sz w:val="26"/>
          <w:szCs w:val="26"/>
        </w:rPr>
        <w:t>8.412(a)(2)</w:t>
      </w:r>
      <w:r w:rsidR="00BA1B34">
        <w:rPr>
          <w:sz w:val="26"/>
          <w:szCs w:val="26"/>
        </w:rPr>
        <w:t>] (</w:t>
      </w:r>
      <w:r w:rsidR="00C62824">
        <w:rPr>
          <w:sz w:val="26"/>
          <w:szCs w:val="26"/>
        </w:rPr>
        <w:t>hereinafter</w:t>
      </w:r>
      <w:r w:rsidR="009A2045">
        <w:rPr>
          <w:sz w:val="26"/>
          <w:szCs w:val="26"/>
        </w:rPr>
        <w:t xml:space="preserve"> “rule”)</w:t>
      </w:r>
      <w:r w:rsidR="00403762">
        <w:rPr>
          <w:sz w:val="26"/>
          <w:szCs w:val="26"/>
        </w:rPr>
        <w:t xml:space="preserve">. The grounds for this request are </w:t>
      </w:r>
      <w:r w:rsidR="00403762">
        <w:rPr>
          <w:sz w:val="26"/>
          <w:szCs w:val="26"/>
        </w:rPr>
        <w:lastRenderedPageBreak/>
        <w:t>more particularly set forth in the attached memora</w:t>
      </w:r>
      <w:r w:rsidR="004C04B2">
        <w:rPr>
          <w:sz w:val="26"/>
          <w:szCs w:val="26"/>
        </w:rPr>
        <w:t>ndum of points and authorities</w:t>
      </w:r>
      <w:r w:rsidR="00C62824">
        <w:rPr>
          <w:sz w:val="26"/>
          <w:szCs w:val="26"/>
        </w:rPr>
        <w:t xml:space="preserve"> and declaration.</w:t>
      </w:r>
      <w:r w:rsidR="00BA1B34">
        <w:rPr>
          <w:sz w:val="26"/>
          <w:szCs w:val="26"/>
        </w:rPr>
        <w:t xml:space="preserve"> </w:t>
      </w:r>
      <w:r w:rsidR="004618AC">
        <w:rPr>
          <w:sz w:val="26"/>
          <w:szCs w:val="26"/>
        </w:rPr>
        <w:br w:type="page"/>
      </w:r>
    </w:p>
    <w:p w14:paraId="073CD67C" w14:textId="77777777" w:rsidR="002428B8" w:rsidRPr="002428B8" w:rsidRDefault="002428B8" w:rsidP="00F97F5F">
      <w:pPr>
        <w:spacing w:line="480" w:lineRule="auto"/>
        <w:jc w:val="center"/>
        <w:rPr>
          <w:b/>
          <w:bCs/>
          <w:sz w:val="26"/>
          <w:szCs w:val="26"/>
        </w:rPr>
      </w:pPr>
      <w:r w:rsidRPr="002428B8">
        <w:rPr>
          <w:b/>
          <w:bCs/>
          <w:sz w:val="26"/>
          <w:szCs w:val="26"/>
        </w:rPr>
        <w:lastRenderedPageBreak/>
        <w:t>MEMORANDUM OF POINTS AND AUTHORITIES</w:t>
      </w:r>
    </w:p>
    <w:p w14:paraId="073CD67D" w14:textId="77777777" w:rsidR="004618AC" w:rsidRPr="002428B8" w:rsidRDefault="002428B8" w:rsidP="004618AC">
      <w:pPr>
        <w:rPr>
          <w:b/>
          <w:bCs/>
          <w:sz w:val="26"/>
          <w:szCs w:val="26"/>
        </w:rPr>
      </w:pPr>
      <w:r w:rsidRPr="002428B8">
        <w:rPr>
          <w:b/>
          <w:bCs/>
          <w:sz w:val="26"/>
          <w:szCs w:val="26"/>
        </w:rPr>
        <w:cr/>
        <w:t>I.</w:t>
      </w:r>
      <w:r w:rsidRPr="002428B8">
        <w:rPr>
          <w:b/>
          <w:bCs/>
          <w:sz w:val="26"/>
          <w:szCs w:val="26"/>
        </w:rPr>
        <w:tab/>
      </w:r>
      <w:r w:rsidRPr="002428B8">
        <w:rPr>
          <w:b/>
          <w:bCs/>
          <w:smallCaps/>
          <w:sz w:val="26"/>
          <w:szCs w:val="26"/>
        </w:rPr>
        <w:t>Statement of the Case</w:t>
      </w:r>
    </w:p>
    <w:p w14:paraId="073CD67E" w14:textId="77777777" w:rsidR="002428B8" w:rsidRPr="002428B8" w:rsidRDefault="002428B8" w:rsidP="002428B8">
      <w:pPr>
        <w:rPr>
          <w:b/>
          <w:bCs/>
          <w:sz w:val="26"/>
          <w:szCs w:val="26"/>
        </w:rPr>
      </w:pPr>
    </w:p>
    <w:p w14:paraId="073CD67F" w14:textId="77777777" w:rsidR="002428B8" w:rsidRPr="00594EBB" w:rsidRDefault="00594EBB" w:rsidP="002428B8">
      <w:pPr>
        <w:ind w:left="1440"/>
        <w:rPr>
          <w:color w:val="0000FF"/>
          <w:sz w:val="26"/>
          <w:szCs w:val="26"/>
        </w:rPr>
      </w:pPr>
      <w:r w:rsidRPr="00594EBB">
        <w:rPr>
          <w:i/>
          <w:iCs/>
          <w:color w:val="0000FF"/>
          <w:sz w:val="26"/>
          <w:szCs w:val="26"/>
        </w:rPr>
        <w:t>[</w:t>
      </w:r>
      <w:r w:rsidR="002D7CF3">
        <w:rPr>
          <w:i/>
          <w:iCs/>
          <w:color w:val="0000FF"/>
          <w:sz w:val="26"/>
          <w:szCs w:val="26"/>
        </w:rPr>
        <w:t>Briefly s</w:t>
      </w:r>
      <w:r w:rsidR="00403762" w:rsidRPr="00594EBB">
        <w:rPr>
          <w:i/>
          <w:iCs/>
          <w:color w:val="0000FF"/>
          <w:sz w:val="26"/>
          <w:szCs w:val="26"/>
        </w:rPr>
        <w:t xml:space="preserve">et forth </w:t>
      </w:r>
      <w:r w:rsidR="002D7CF3">
        <w:rPr>
          <w:i/>
          <w:iCs/>
          <w:color w:val="0000FF"/>
          <w:sz w:val="26"/>
          <w:szCs w:val="26"/>
        </w:rPr>
        <w:t xml:space="preserve">relevant </w:t>
      </w:r>
      <w:r w:rsidR="00403762" w:rsidRPr="00594EBB">
        <w:rPr>
          <w:i/>
          <w:iCs/>
          <w:color w:val="0000FF"/>
          <w:sz w:val="26"/>
          <w:szCs w:val="26"/>
        </w:rPr>
        <w:t>p</w:t>
      </w:r>
      <w:r w:rsidR="002428B8" w:rsidRPr="00594EBB">
        <w:rPr>
          <w:i/>
          <w:iCs/>
          <w:color w:val="0000FF"/>
          <w:sz w:val="26"/>
          <w:szCs w:val="26"/>
        </w:rPr>
        <w:t>rocedural history</w:t>
      </w:r>
      <w:r w:rsidR="002D7CF3">
        <w:rPr>
          <w:i/>
          <w:iCs/>
          <w:color w:val="0000FF"/>
          <w:sz w:val="26"/>
          <w:szCs w:val="26"/>
        </w:rPr>
        <w:t>.</w:t>
      </w:r>
      <w:r w:rsidRPr="00594EBB">
        <w:rPr>
          <w:i/>
          <w:iCs/>
          <w:color w:val="0000FF"/>
          <w:sz w:val="26"/>
          <w:szCs w:val="26"/>
        </w:rPr>
        <w:t>]</w:t>
      </w:r>
      <w:r w:rsidR="002428B8" w:rsidRPr="00594EBB">
        <w:rPr>
          <w:i/>
          <w:iCs/>
          <w:color w:val="0000FF"/>
          <w:sz w:val="26"/>
          <w:szCs w:val="26"/>
        </w:rPr>
        <w:t xml:space="preserve"> </w:t>
      </w:r>
    </w:p>
    <w:p w14:paraId="073CD680" w14:textId="77777777" w:rsidR="00403762" w:rsidRDefault="00403762" w:rsidP="008B50F8">
      <w:pPr>
        <w:tabs>
          <w:tab w:val="left" w:pos="720"/>
        </w:tabs>
        <w:rPr>
          <w:b/>
          <w:bCs/>
          <w:sz w:val="26"/>
          <w:szCs w:val="26"/>
        </w:rPr>
      </w:pPr>
    </w:p>
    <w:p w14:paraId="073CD681" w14:textId="77777777" w:rsidR="002D7CF3" w:rsidRDefault="002428B8" w:rsidP="009C2DA6">
      <w:pPr>
        <w:tabs>
          <w:tab w:val="left" w:pos="720"/>
        </w:tabs>
        <w:spacing w:line="360" w:lineRule="auto"/>
        <w:rPr>
          <w:sz w:val="26"/>
          <w:szCs w:val="26"/>
        </w:rPr>
      </w:pPr>
      <w:r w:rsidRPr="002428B8">
        <w:rPr>
          <w:b/>
          <w:bCs/>
          <w:sz w:val="26"/>
          <w:szCs w:val="26"/>
        </w:rPr>
        <w:t>II.</w:t>
      </w:r>
      <w:r w:rsidRPr="002428B8">
        <w:rPr>
          <w:b/>
          <w:bCs/>
          <w:sz w:val="26"/>
          <w:szCs w:val="26"/>
        </w:rPr>
        <w:tab/>
      </w:r>
      <w:r w:rsidRPr="002428B8">
        <w:rPr>
          <w:b/>
          <w:bCs/>
          <w:smallCaps/>
          <w:sz w:val="26"/>
          <w:szCs w:val="26"/>
        </w:rPr>
        <w:t>Argument</w:t>
      </w:r>
    </w:p>
    <w:p w14:paraId="073CD682" w14:textId="77777777" w:rsidR="002D7CF3" w:rsidRPr="002D7CF3" w:rsidRDefault="00E5033C" w:rsidP="002D7CF3">
      <w:pPr>
        <w:tabs>
          <w:tab w:val="left" w:pos="720"/>
        </w:tabs>
        <w:ind w:left="720"/>
        <w:rPr>
          <w:sz w:val="26"/>
          <w:szCs w:val="26"/>
        </w:rPr>
      </w:pPr>
      <w:r>
        <w:rPr>
          <w:b/>
          <w:bCs/>
          <w:smallCaps/>
          <w:sz w:val="26"/>
          <w:szCs w:val="26"/>
        </w:rPr>
        <w:t>rule</w:t>
      </w:r>
      <w:r w:rsidR="002D7CF3" w:rsidRPr="002D7CF3">
        <w:rPr>
          <w:b/>
          <w:bCs/>
          <w:smallCaps/>
          <w:sz w:val="26"/>
          <w:szCs w:val="26"/>
        </w:rPr>
        <w:t xml:space="preserve"> 8.204(</w:t>
      </w:r>
      <w:r w:rsidR="0031219D" w:rsidRPr="0031219D">
        <w:rPr>
          <w:b/>
          <w:sz w:val="26"/>
          <w:szCs w:val="26"/>
          <w:lang w:val="en-CA"/>
        </w:rPr>
        <w:t>d</w:t>
      </w:r>
      <w:r w:rsidR="002D7CF3" w:rsidRPr="002D7CF3">
        <w:rPr>
          <w:b/>
          <w:bCs/>
          <w:smallCaps/>
          <w:sz w:val="26"/>
          <w:szCs w:val="26"/>
        </w:rPr>
        <w:t xml:space="preserve">) </w:t>
      </w:r>
      <w:r w:rsidR="00F51E07">
        <w:rPr>
          <w:b/>
          <w:bCs/>
          <w:smallCaps/>
          <w:sz w:val="26"/>
          <w:szCs w:val="26"/>
        </w:rPr>
        <w:t>permits a</w:t>
      </w:r>
      <w:r w:rsidR="002D7CF3" w:rsidRPr="002D7CF3">
        <w:rPr>
          <w:b/>
          <w:bCs/>
          <w:smallCaps/>
          <w:sz w:val="26"/>
          <w:szCs w:val="26"/>
        </w:rPr>
        <w:t xml:space="preserve"> party to attach up to 10 pages of materials </w:t>
      </w:r>
      <w:r w:rsidR="00E01B11">
        <w:rPr>
          <w:b/>
          <w:bCs/>
          <w:smallCaps/>
          <w:sz w:val="26"/>
          <w:szCs w:val="26"/>
        </w:rPr>
        <w:t>t</w:t>
      </w:r>
      <w:r w:rsidR="00F51E07">
        <w:rPr>
          <w:b/>
          <w:bCs/>
          <w:smallCaps/>
          <w:sz w:val="26"/>
          <w:szCs w:val="26"/>
        </w:rPr>
        <w:t>o a b</w:t>
      </w:r>
      <w:r w:rsidR="00F60207">
        <w:rPr>
          <w:b/>
          <w:bCs/>
          <w:smallCaps/>
          <w:sz w:val="26"/>
          <w:szCs w:val="26"/>
        </w:rPr>
        <w:t xml:space="preserve">rief </w:t>
      </w:r>
      <w:r w:rsidR="002D7CF3" w:rsidRPr="002D7CF3">
        <w:rPr>
          <w:b/>
          <w:bCs/>
          <w:smallCaps/>
          <w:sz w:val="26"/>
          <w:szCs w:val="26"/>
        </w:rPr>
        <w:t xml:space="preserve">and </w:t>
      </w:r>
      <w:r w:rsidR="00F60207">
        <w:rPr>
          <w:b/>
          <w:bCs/>
          <w:smallCaps/>
          <w:sz w:val="26"/>
          <w:szCs w:val="26"/>
        </w:rPr>
        <w:t xml:space="preserve">for </w:t>
      </w:r>
      <w:r w:rsidR="002D7CF3" w:rsidRPr="002D7CF3">
        <w:rPr>
          <w:b/>
          <w:bCs/>
          <w:smallCaps/>
          <w:sz w:val="26"/>
          <w:szCs w:val="26"/>
        </w:rPr>
        <w:t>additional pages based on good cause.</w:t>
      </w:r>
    </w:p>
    <w:p w14:paraId="073CD683" w14:textId="77777777" w:rsidR="002D7CF3" w:rsidRPr="002D7CF3" w:rsidRDefault="002D7CF3" w:rsidP="002D7CF3">
      <w:pPr>
        <w:pStyle w:val="ListParagraph"/>
        <w:tabs>
          <w:tab w:val="left" w:pos="720"/>
        </w:tabs>
        <w:ind w:left="1080"/>
        <w:rPr>
          <w:b/>
          <w:bCs/>
          <w:color w:val="0000FF"/>
          <w:sz w:val="26"/>
          <w:szCs w:val="26"/>
        </w:rPr>
      </w:pPr>
    </w:p>
    <w:p w14:paraId="073CD684" w14:textId="6541470E" w:rsidR="002D7CF3" w:rsidRPr="004C04B2" w:rsidRDefault="002D7CF3" w:rsidP="00D56CC6">
      <w:pPr>
        <w:spacing w:line="360" w:lineRule="auto"/>
        <w:ind w:firstLine="360"/>
        <w:rPr>
          <w:sz w:val="26"/>
          <w:szCs w:val="26"/>
          <w:lang w:val="en-CA"/>
        </w:rPr>
      </w:pPr>
      <w:r w:rsidRPr="004C04B2">
        <w:rPr>
          <w:sz w:val="26"/>
          <w:szCs w:val="26"/>
          <w:lang w:val="en-CA"/>
        </w:rPr>
        <w:t xml:space="preserve">Rule 8.204(d) provides that “[a] party filing a brief may attach copies of exhibits or other materials in the appellate record or copies of relevant local, state, or federal regulations or rules, out–of-state statutes, or other similar citable materials that are not readily accessible.” The rule limits the attachments to a total of 10 pages, “but on application the presiding justice may permit additional pages of attachments for good cause.” </w:t>
      </w:r>
    </w:p>
    <w:p w14:paraId="073CD685" w14:textId="77777777" w:rsidR="002D7CF3" w:rsidRDefault="002D7CF3" w:rsidP="00D56CC6">
      <w:pPr>
        <w:spacing w:line="360" w:lineRule="auto"/>
        <w:ind w:firstLine="36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[Set f</w:t>
      </w:r>
      <w:r w:rsidR="00227D84">
        <w:rPr>
          <w:i/>
          <w:iCs/>
          <w:color w:val="0000FF"/>
          <w:sz w:val="26"/>
          <w:szCs w:val="26"/>
        </w:rPr>
        <w:t>orth the reason</w:t>
      </w:r>
      <w:r>
        <w:rPr>
          <w:i/>
          <w:iCs/>
          <w:color w:val="0000FF"/>
          <w:sz w:val="26"/>
          <w:szCs w:val="26"/>
        </w:rPr>
        <w:t>s for the additional attachments establishing good cause</w:t>
      </w:r>
      <w:r w:rsidR="004C04B2">
        <w:rPr>
          <w:i/>
          <w:iCs/>
          <w:color w:val="0000FF"/>
          <w:sz w:val="26"/>
          <w:szCs w:val="26"/>
        </w:rPr>
        <w:t xml:space="preserve"> </w:t>
      </w:r>
      <w:r w:rsidR="003B7000">
        <w:rPr>
          <w:i/>
          <w:iCs/>
          <w:color w:val="0000FF"/>
          <w:sz w:val="26"/>
          <w:szCs w:val="26"/>
        </w:rPr>
        <w:t xml:space="preserve">with supporting </w:t>
      </w:r>
      <w:r w:rsidR="004C04B2">
        <w:rPr>
          <w:i/>
          <w:iCs/>
          <w:color w:val="0000FF"/>
          <w:sz w:val="26"/>
          <w:szCs w:val="26"/>
        </w:rPr>
        <w:t>declaration</w:t>
      </w:r>
      <w:r w:rsidR="00C62824">
        <w:rPr>
          <w:i/>
          <w:iCs/>
          <w:color w:val="0000FF"/>
          <w:sz w:val="26"/>
          <w:szCs w:val="26"/>
        </w:rPr>
        <w:t>.</w:t>
      </w:r>
      <w:r w:rsidR="00227D84">
        <w:rPr>
          <w:i/>
          <w:iCs/>
          <w:color w:val="0000FF"/>
          <w:sz w:val="26"/>
          <w:szCs w:val="26"/>
        </w:rPr>
        <w:t>]</w:t>
      </w:r>
    </w:p>
    <w:p w14:paraId="073CD686" w14:textId="77777777" w:rsidR="002428B8" w:rsidRDefault="00F60207" w:rsidP="009C2DA6">
      <w:pPr>
        <w:tabs>
          <w:tab w:val="left" w:pos="720"/>
        </w:tabs>
        <w:spacing w:after="99" w:line="360" w:lineRule="auto"/>
        <w:ind w:left="720" w:hanging="720"/>
        <w:rPr>
          <w:b/>
          <w:bCs/>
          <w:smallCaps/>
          <w:sz w:val="26"/>
          <w:szCs w:val="26"/>
        </w:rPr>
      </w:pPr>
      <w:r>
        <w:rPr>
          <w:b/>
          <w:bCs/>
          <w:sz w:val="26"/>
          <w:szCs w:val="26"/>
        </w:rPr>
        <w:t>III.</w:t>
      </w:r>
      <w:r w:rsidR="002428B8" w:rsidRPr="008B50F8">
        <w:rPr>
          <w:b/>
          <w:bCs/>
          <w:sz w:val="26"/>
          <w:szCs w:val="26"/>
        </w:rPr>
        <w:tab/>
      </w:r>
      <w:r w:rsidR="002428B8" w:rsidRPr="008B50F8">
        <w:rPr>
          <w:b/>
          <w:bCs/>
          <w:smallCaps/>
          <w:sz w:val="26"/>
          <w:szCs w:val="26"/>
        </w:rPr>
        <w:t>Conclusion</w:t>
      </w:r>
    </w:p>
    <w:p w14:paraId="073CD687" w14:textId="77777777" w:rsidR="00EE097E" w:rsidRDefault="004618AC" w:rsidP="00D56CC6">
      <w:pPr>
        <w:tabs>
          <w:tab w:val="left" w:pos="0"/>
        </w:tabs>
        <w:spacing w:after="99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0A07DA">
        <w:rPr>
          <w:sz w:val="26"/>
          <w:szCs w:val="26"/>
        </w:rPr>
        <w:t>For all the foregoing reasons, defendant requests this court to grant</w:t>
      </w:r>
      <w:r w:rsidR="00670C65">
        <w:rPr>
          <w:sz w:val="26"/>
          <w:szCs w:val="26"/>
        </w:rPr>
        <w:t xml:space="preserve"> the </w:t>
      </w:r>
      <w:r w:rsidR="00F60207">
        <w:rPr>
          <w:sz w:val="26"/>
          <w:szCs w:val="26"/>
        </w:rPr>
        <w:t>application</w:t>
      </w:r>
      <w:r>
        <w:rPr>
          <w:sz w:val="26"/>
          <w:szCs w:val="26"/>
        </w:rPr>
        <w:t xml:space="preserve"> </w:t>
      </w:r>
      <w:r w:rsidR="00F60207">
        <w:rPr>
          <w:sz w:val="26"/>
          <w:szCs w:val="26"/>
        </w:rPr>
        <w:t>to</w:t>
      </w:r>
      <w:r w:rsidR="00C62824">
        <w:rPr>
          <w:sz w:val="26"/>
          <w:szCs w:val="26"/>
        </w:rPr>
        <w:t xml:space="preserve"> </w:t>
      </w:r>
      <w:r w:rsidR="00F60207">
        <w:rPr>
          <w:sz w:val="26"/>
          <w:szCs w:val="26"/>
        </w:rPr>
        <w:t>permit additional pages of attachments.</w:t>
      </w:r>
    </w:p>
    <w:p w14:paraId="073CD688" w14:textId="0CE15743" w:rsidR="002428B8" w:rsidRDefault="00F60207" w:rsidP="00B670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>D</w:t>
      </w:r>
      <w:r w:rsidR="002428B8" w:rsidRPr="008B50F8">
        <w:rPr>
          <w:sz w:val="26"/>
          <w:szCs w:val="26"/>
        </w:rPr>
        <w:t>ated:</w:t>
      </w:r>
      <w:r w:rsidR="002428B8" w:rsidRPr="008B50F8">
        <w:rPr>
          <w:sz w:val="26"/>
          <w:szCs w:val="26"/>
        </w:rPr>
        <w:tab/>
      </w:r>
      <w:r w:rsidR="00B67025">
        <w:rPr>
          <w:color w:val="0000FF"/>
          <w:sz w:val="26"/>
          <w:szCs w:val="26"/>
        </w:rPr>
        <w:t xml:space="preserve"> </w:t>
      </w:r>
      <w:r w:rsidR="002428B8">
        <w:rPr>
          <w:i/>
          <w:iCs/>
          <w:color w:val="0000FF"/>
          <w:sz w:val="26"/>
          <w:szCs w:val="26"/>
        </w:rPr>
        <w:t>[date]</w:t>
      </w:r>
      <w:r w:rsidR="00A349FE">
        <w:rPr>
          <w:color w:val="0000FF"/>
          <w:sz w:val="26"/>
          <w:szCs w:val="26"/>
        </w:rPr>
        <w:tab/>
      </w:r>
      <w:r w:rsidR="00A349FE">
        <w:rPr>
          <w:color w:val="0000FF"/>
          <w:sz w:val="26"/>
          <w:szCs w:val="26"/>
        </w:rPr>
        <w:tab/>
      </w:r>
      <w:r w:rsidR="00A349FE">
        <w:rPr>
          <w:color w:val="0000FF"/>
          <w:sz w:val="26"/>
          <w:szCs w:val="26"/>
        </w:rPr>
        <w:tab/>
      </w:r>
      <w:r w:rsidR="00A349FE">
        <w:rPr>
          <w:color w:val="0000FF"/>
          <w:sz w:val="26"/>
          <w:szCs w:val="26"/>
        </w:rPr>
        <w:tab/>
      </w:r>
      <w:r w:rsidR="00A111AF">
        <w:rPr>
          <w:sz w:val="26"/>
          <w:szCs w:val="26"/>
        </w:rPr>
        <w:t>Respectfully submitted,</w:t>
      </w:r>
    </w:p>
    <w:p w14:paraId="073CD689" w14:textId="77777777" w:rsidR="00A111AF" w:rsidRPr="008B50F8" w:rsidRDefault="00A111AF" w:rsidP="00A34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6"/>
          <w:szCs w:val="26"/>
        </w:rPr>
      </w:pPr>
    </w:p>
    <w:p w14:paraId="073CD68A" w14:textId="77777777" w:rsidR="002428B8" w:rsidRDefault="002428B8" w:rsidP="00A349FE">
      <w:pPr>
        <w:rPr>
          <w:color w:val="0000FF"/>
          <w:sz w:val="26"/>
          <w:szCs w:val="26"/>
        </w:rPr>
      </w:pPr>
    </w:p>
    <w:p w14:paraId="073CD68B" w14:textId="77777777" w:rsidR="002428B8" w:rsidRDefault="002428B8" w:rsidP="00B32B5C">
      <w:pPr>
        <w:ind w:left="2880" w:firstLine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[Attorney </w:t>
      </w:r>
      <w:r w:rsidR="00A349FE">
        <w:rPr>
          <w:i/>
          <w:iCs/>
          <w:color w:val="0000FF"/>
          <w:sz w:val="26"/>
          <w:szCs w:val="26"/>
        </w:rPr>
        <w:t>signature</w:t>
      </w:r>
      <w:r>
        <w:rPr>
          <w:i/>
          <w:iCs/>
          <w:color w:val="0000FF"/>
          <w:sz w:val="26"/>
          <w:szCs w:val="26"/>
        </w:rPr>
        <w:t>]</w:t>
      </w:r>
    </w:p>
    <w:p w14:paraId="073CD68C" w14:textId="77777777" w:rsidR="00B67025" w:rsidRDefault="00632DB8" w:rsidP="00B32B5C">
      <w:pPr>
        <w:ind w:left="2880" w:firstLine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 N</w:t>
      </w:r>
      <w:r w:rsidR="00A349FE">
        <w:rPr>
          <w:i/>
          <w:iCs/>
          <w:color w:val="0000FF"/>
          <w:sz w:val="26"/>
          <w:szCs w:val="26"/>
        </w:rPr>
        <w:t>ame]</w:t>
      </w:r>
    </w:p>
    <w:p w14:paraId="073CD68D" w14:textId="77777777" w:rsidR="00A111AF" w:rsidRDefault="002428B8" w:rsidP="00B32B5C">
      <w:pPr>
        <w:ind w:left="2880" w:firstLine="720"/>
        <w:rPr>
          <w:i/>
          <w:iCs/>
          <w:color w:val="0000FF"/>
          <w:sz w:val="26"/>
          <w:szCs w:val="26"/>
        </w:rPr>
      </w:pPr>
      <w:r w:rsidRPr="008B50F8">
        <w:rPr>
          <w:sz w:val="26"/>
          <w:szCs w:val="26"/>
        </w:rPr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01683F32" w14:textId="7274FB80" w:rsidR="00B32B5C" w:rsidRDefault="002428B8" w:rsidP="00B32B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rPr>
          <w:color w:val="0000FF"/>
          <w:sz w:val="26"/>
          <w:szCs w:val="26"/>
        </w:rPr>
      </w:pPr>
      <w:r w:rsidRPr="008B50F8">
        <w:rPr>
          <w:sz w:val="26"/>
          <w:szCs w:val="26"/>
        </w:rPr>
        <w:t>Attorney for Defenda</w:t>
      </w:r>
      <w:r w:rsidR="00B32B5C">
        <w:rPr>
          <w:sz w:val="26"/>
          <w:szCs w:val="26"/>
        </w:rPr>
        <w:t>nt and Appellant</w:t>
      </w:r>
    </w:p>
    <w:p w14:paraId="073CD68E" w14:textId="636E420F" w:rsidR="002428B8" w:rsidRDefault="00B32B5C" w:rsidP="00B32B5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A111AF">
        <w:rPr>
          <w:i/>
          <w:iCs/>
          <w:color w:val="0000FF"/>
          <w:sz w:val="26"/>
          <w:szCs w:val="26"/>
        </w:rPr>
        <w:t>[N</w:t>
      </w:r>
      <w:r w:rsidR="002428B8">
        <w:rPr>
          <w:i/>
          <w:iCs/>
          <w:color w:val="0000FF"/>
          <w:sz w:val="26"/>
          <w:szCs w:val="26"/>
        </w:rPr>
        <w:t>ame]</w:t>
      </w:r>
    </w:p>
    <w:p w14:paraId="073CD68F" w14:textId="77777777" w:rsidR="002428B8" w:rsidRDefault="002428B8" w:rsidP="002428B8">
      <w:pPr>
        <w:spacing w:after="99" w:line="144" w:lineRule="auto"/>
        <w:rPr>
          <w:b/>
          <w:bCs/>
          <w:color w:val="0000FF"/>
          <w:sz w:val="26"/>
          <w:szCs w:val="26"/>
        </w:rPr>
      </w:pPr>
      <w:r>
        <w:rPr>
          <w:sz w:val="26"/>
          <w:szCs w:val="26"/>
        </w:rPr>
        <w:br w:type="page"/>
      </w:r>
    </w:p>
    <w:p w14:paraId="073CD690" w14:textId="77777777" w:rsidR="00F97F5F" w:rsidRDefault="00F97F5F" w:rsidP="00F97F5F">
      <w:pPr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DECLARATION OF </w:t>
      </w:r>
      <w:r w:rsidRPr="00727298">
        <w:rPr>
          <w:b/>
          <w:i/>
          <w:iCs/>
          <w:color w:val="0000FF"/>
          <w:sz w:val="26"/>
          <w:szCs w:val="26"/>
        </w:rPr>
        <w:t>[APPELLATE COUNSEL’S NAME]</w:t>
      </w:r>
    </w:p>
    <w:p w14:paraId="073CD691" w14:textId="77777777" w:rsidR="00F97F5F" w:rsidRDefault="00F97F5F" w:rsidP="00F97F5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I, </w:t>
      </w:r>
      <w:r w:rsidR="00710F32">
        <w:rPr>
          <w:i/>
          <w:iCs/>
          <w:color w:val="0000FF"/>
          <w:sz w:val="26"/>
          <w:szCs w:val="26"/>
        </w:rPr>
        <w:t>[appellate counsel’s N</w:t>
      </w:r>
      <w:r>
        <w:rPr>
          <w:i/>
          <w:iCs/>
          <w:color w:val="0000FF"/>
          <w:sz w:val="26"/>
          <w:szCs w:val="26"/>
        </w:rPr>
        <w:t>ame]</w:t>
      </w:r>
      <w:r>
        <w:rPr>
          <w:sz w:val="26"/>
          <w:szCs w:val="26"/>
        </w:rPr>
        <w:t>, declare:</w:t>
      </w:r>
    </w:p>
    <w:p w14:paraId="073CD692" w14:textId="48BC8A3E" w:rsidR="00F97F5F" w:rsidRDefault="00F97F5F" w:rsidP="00A514A6">
      <w:pPr>
        <w:tabs>
          <w:tab w:val="left" w:pos="720"/>
        </w:tabs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I am an attorney duly licensed to practice before all the courts in the State of California and the appointed attorney of record for defendant </w:t>
      </w:r>
      <w:r w:rsidR="00A514A6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 w:rsidR="004826B8">
        <w:rPr>
          <w:sz w:val="26"/>
          <w:szCs w:val="26"/>
        </w:rPr>
        <w:t xml:space="preserve"> defendant’s </w:t>
      </w:r>
      <w:r>
        <w:rPr>
          <w:sz w:val="26"/>
          <w:szCs w:val="26"/>
        </w:rPr>
        <w:t>appeal.</w:t>
      </w:r>
      <w:r>
        <w:rPr>
          <w:color w:val="0000FF"/>
          <w:sz w:val="26"/>
          <w:szCs w:val="26"/>
        </w:rPr>
        <w:t xml:space="preserve"> </w:t>
      </w:r>
    </w:p>
    <w:p w14:paraId="073CD693" w14:textId="77777777" w:rsidR="00F97F5F" w:rsidRDefault="00A514A6" w:rsidP="00A514A6">
      <w:pPr>
        <w:spacing w:line="360" w:lineRule="auto"/>
        <w:ind w:left="720" w:hanging="7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>2.</w:t>
      </w:r>
      <w:r w:rsidR="00F97F5F">
        <w:rPr>
          <w:sz w:val="26"/>
          <w:szCs w:val="26"/>
        </w:rPr>
        <w:tab/>
      </w:r>
      <w:r w:rsidR="00F97F5F">
        <w:rPr>
          <w:i/>
          <w:iCs/>
          <w:color w:val="0000FF"/>
          <w:sz w:val="26"/>
          <w:szCs w:val="26"/>
        </w:rPr>
        <w:t>[Set forth the reasons for the additional attachments establishing good cause.]</w:t>
      </w:r>
    </w:p>
    <w:p w14:paraId="073CD694" w14:textId="77777777" w:rsidR="00F97F5F" w:rsidRDefault="00F97F5F" w:rsidP="00164AF9">
      <w:pPr>
        <w:spacing w:line="360" w:lineRule="auto"/>
        <w:ind w:left="720" w:hanging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73CD695" w14:textId="77777777" w:rsidR="00F97F5F" w:rsidRDefault="00F97F5F" w:rsidP="00164A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 declare under penalty of perjury under the laws of the State of California that the foregoing and all attachments are true and correct. </w:t>
      </w:r>
    </w:p>
    <w:p w14:paraId="073CD696" w14:textId="1861030A" w:rsidR="00A514A6" w:rsidRDefault="00F97F5F" w:rsidP="00A5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 w:rsidR="00A514A6">
        <w:rPr>
          <w:sz w:val="26"/>
          <w:szCs w:val="26"/>
        </w:rPr>
        <w:tab/>
      </w:r>
      <w:r w:rsidR="00A514A6">
        <w:rPr>
          <w:sz w:val="26"/>
          <w:szCs w:val="26"/>
        </w:rPr>
        <w:tab/>
      </w:r>
      <w:r w:rsidR="00A514A6">
        <w:rPr>
          <w:sz w:val="26"/>
          <w:szCs w:val="26"/>
        </w:rPr>
        <w:tab/>
      </w:r>
      <w:r w:rsidR="00A514A6">
        <w:rPr>
          <w:sz w:val="26"/>
          <w:szCs w:val="26"/>
        </w:rPr>
        <w:tab/>
      </w:r>
      <w:r w:rsidR="00A514A6">
        <w:rPr>
          <w:i/>
          <w:iCs/>
          <w:color w:val="0000FF"/>
          <w:sz w:val="26"/>
          <w:szCs w:val="26"/>
        </w:rPr>
        <w:t>[Attorney’s signature]</w:t>
      </w:r>
    </w:p>
    <w:p w14:paraId="073CD697" w14:textId="5B10178C" w:rsidR="00F97F5F" w:rsidRDefault="000141B4" w:rsidP="00014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A514A6">
        <w:rPr>
          <w:i/>
          <w:iCs/>
          <w:color w:val="0000FF"/>
          <w:sz w:val="26"/>
          <w:szCs w:val="26"/>
        </w:rPr>
        <w:t>[</w:t>
      </w:r>
      <w:r w:rsidR="00F97F5F">
        <w:rPr>
          <w:i/>
          <w:iCs/>
          <w:color w:val="0000FF"/>
          <w:sz w:val="26"/>
          <w:szCs w:val="26"/>
        </w:rPr>
        <w:t>Attorney’s name</w:t>
      </w:r>
      <w:r w:rsidR="00A514A6">
        <w:rPr>
          <w:i/>
          <w:iCs/>
          <w:color w:val="0000FF"/>
          <w:sz w:val="26"/>
          <w:szCs w:val="26"/>
        </w:rPr>
        <w:t>]</w:t>
      </w:r>
    </w:p>
    <w:p w14:paraId="073CD698" w14:textId="7651E7A6" w:rsidR="00F97F5F" w:rsidRDefault="000141B4" w:rsidP="000141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7F5F">
        <w:rPr>
          <w:sz w:val="26"/>
          <w:szCs w:val="26"/>
        </w:rPr>
        <w:t xml:space="preserve">State Bar Number </w:t>
      </w:r>
      <w:r w:rsidR="00F97F5F">
        <w:rPr>
          <w:i/>
          <w:iCs/>
          <w:color w:val="0000FF"/>
          <w:sz w:val="26"/>
          <w:szCs w:val="26"/>
        </w:rPr>
        <w:t>[number]</w:t>
      </w:r>
    </w:p>
    <w:p w14:paraId="01D51387" w14:textId="06F9DE8A" w:rsidR="004826B8" w:rsidRDefault="000141B4" w:rsidP="000141B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7F5F">
        <w:rPr>
          <w:sz w:val="26"/>
          <w:szCs w:val="26"/>
        </w:rPr>
        <w:t xml:space="preserve">Attorney for Defendant </w:t>
      </w:r>
      <w:r w:rsidR="004826B8">
        <w:rPr>
          <w:sz w:val="26"/>
          <w:szCs w:val="26"/>
        </w:rPr>
        <w:t>and Appellant</w:t>
      </w:r>
    </w:p>
    <w:p w14:paraId="073CD699" w14:textId="60CC4ADE" w:rsidR="00F97F5F" w:rsidRDefault="000141B4" w:rsidP="000141B4">
      <w:pPr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A514A6">
        <w:rPr>
          <w:i/>
          <w:iCs/>
          <w:color w:val="0000FF"/>
          <w:sz w:val="26"/>
          <w:szCs w:val="26"/>
        </w:rPr>
        <w:t>[N</w:t>
      </w:r>
      <w:r w:rsidR="00F97F5F">
        <w:rPr>
          <w:i/>
          <w:iCs/>
          <w:color w:val="0000FF"/>
          <w:sz w:val="26"/>
          <w:szCs w:val="26"/>
        </w:rPr>
        <w:t>ame]</w:t>
      </w:r>
    </w:p>
    <w:p w14:paraId="073CD69A" w14:textId="77777777" w:rsidR="00F97F5F" w:rsidRDefault="00F97F5F" w:rsidP="00F97F5F">
      <w:pPr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sz w:val="26"/>
          <w:szCs w:val="26"/>
        </w:rPr>
        <w:br w:type="page"/>
      </w:r>
    </w:p>
    <w:p w14:paraId="073CD69B" w14:textId="77777777" w:rsidR="00D42A1F" w:rsidRDefault="00670C65" w:rsidP="00A111AF">
      <w:pPr>
        <w:spacing w:after="99" w:line="480" w:lineRule="auto"/>
        <w:jc w:val="center"/>
      </w:pPr>
      <w:r>
        <w:rPr>
          <w:b/>
          <w:bCs/>
          <w:sz w:val="24"/>
          <w:szCs w:val="24"/>
        </w:rPr>
        <w:lastRenderedPageBreak/>
        <w:t xml:space="preserve">PROOF OF </w:t>
      </w:r>
      <w:r w:rsidR="002428B8" w:rsidRPr="002428B8">
        <w:rPr>
          <w:b/>
          <w:bCs/>
          <w:sz w:val="24"/>
          <w:szCs w:val="24"/>
        </w:rPr>
        <w:t>SERVICE</w:t>
      </w:r>
    </w:p>
    <w:sectPr w:rsidR="00D42A1F" w:rsidSect="00AA23AF">
      <w:footerReference w:type="default" r:id="rId9"/>
      <w:pgSz w:w="12240" w:h="15840"/>
      <w:pgMar w:top="1440" w:right="2160" w:bottom="1440" w:left="21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FBC6" w14:textId="77777777" w:rsidR="00FE5426" w:rsidRDefault="00FE5426" w:rsidP="002428B8">
      <w:r>
        <w:separator/>
      </w:r>
    </w:p>
  </w:endnote>
  <w:endnote w:type="continuationSeparator" w:id="0">
    <w:p w14:paraId="69824619" w14:textId="77777777" w:rsidR="00FE5426" w:rsidRDefault="00FE5426" w:rsidP="0024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339581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5F0B5F51" w14:textId="1F3FB06A" w:rsidR="00AA23AF" w:rsidRPr="00AA23AF" w:rsidRDefault="00AA23AF">
        <w:pPr>
          <w:pStyle w:val="Footer"/>
          <w:jc w:val="center"/>
          <w:rPr>
            <w:sz w:val="26"/>
            <w:szCs w:val="26"/>
          </w:rPr>
        </w:pPr>
        <w:r w:rsidRPr="00AA23AF">
          <w:rPr>
            <w:sz w:val="26"/>
            <w:szCs w:val="26"/>
          </w:rPr>
          <w:fldChar w:fldCharType="begin"/>
        </w:r>
        <w:r w:rsidRPr="00AA23AF">
          <w:rPr>
            <w:sz w:val="26"/>
            <w:szCs w:val="26"/>
          </w:rPr>
          <w:instrText xml:space="preserve"> PAGE   \* MERGEFORMAT </w:instrText>
        </w:r>
        <w:r w:rsidRPr="00AA23AF">
          <w:rPr>
            <w:sz w:val="26"/>
            <w:szCs w:val="26"/>
          </w:rPr>
          <w:fldChar w:fldCharType="separate"/>
        </w:r>
        <w:r w:rsidRPr="00AA23AF">
          <w:rPr>
            <w:noProof/>
            <w:sz w:val="26"/>
            <w:szCs w:val="26"/>
          </w:rPr>
          <w:t>2</w:t>
        </w:r>
        <w:r w:rsidRPr="00AA23AF">
          <w:rPr>
            <w:noProof/>
            <w:sz w:val="26"/>
            <w:szCs w:val="26"/>
          </w:rPr>
          <w:fldChar w:fldCharType="end"/>
        </w:r>
      </w:p>
    </w:sdtContent>
  </w:sdt>
  <w:p w14:paraId="5695A0A8" w14:textId="77777777" w:rsidR="00AA23AF" w:rsidRDefault="00AA2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94B28" w14:textId="77777777" w:rsidR="00FE5426" w:rsidRDefault="00FE5426" w:rsidP="002428B8">
      <w:r>
        <w:separator/>
      </w:r>
    </w:p>
  </w:footnote>
  <w:footnote w:type="continuationSeparator" w:id="0">
    <w:p w14:paraId="4E29AE80" w14:textId="77777777" w:rsidR="00FE5426" w:rsidRDefault="00FE5426" w:rsidP="0024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73"/>
    <w:multiLevelType w:val="hybridMultilevel"/>
    <w:tmpl w:val="3244A656"/>
    <w:lvl w:ilvl="0" w:tplc="C9EAAF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2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B8"/>
    <w:rsid w:val="000141B4"/>
    <w:rsid w:val="00055E6D"/>
    <w:rsid w:val="000A07DA"/>
    <w:rsid w:val="000A327B"/>
    <w:rsid w:val="000D374B"/>
    <w:rsid w:val="0014358B"/>
    <w:rsid w:val="00164AF9"/>
    <w:rsid w:val="00175F95"/>
    <w:rsid w:val="00196B03"/>
    <w:rsid w:val="001B1CCA"/>
    <w:rsid w:val="001C32CC"/>
    <w:rsid w:val="001D2C9F"/>
    <w:rsid w:val="001F4410"/>
    <w:rsid w:val="00204820"/>
    <w:rsid w:val="00205342"/>
    <w:rsid w:val="00221E86"/>
    <w:rsid w:val="00227D84"/>
    <w:rsid w:val="002428B8"/>
    <w:rsid w:val="00291466"/>
    <w:rsid w:val="002D7CF3"/>
    <w:rsid w:val="0031219D"/>
    <w:rsid w:val="00333508"/>
    <w:rsid w:val="00340763"/>
    <w:rsid w:val="0034130C"/>
    <w:rsid w:val="00364513"/>
    <w:rsid w:val="003A65BD"/>
    <w:rsid w:val="003B7000"/>
    <w:rsid w:val="003D764C"/>
    <w:rsid w:val="003E107D"/>
    <w:rsid w:val="003E55FD"/>
    <w:rsid w:val="00403762"/>
    <w:rsid w:val="00425373"/>
    <w:rsid w:val="00442FA9"/>
    <w:rsid w:val="00447CF3"/>
    <w:rsid w:val="004618AC"/>
    <w:rsid w:val="004650D8"/>
    <w:rsid w:val="00476244"/>
    <w:rsid w:val="004826B8"/>
    <w:rsid w:val="004B1127"/>
    <w:rsid w:val="004C032D"/>
    <w:rsid w:val="004C04B2"/>
    <w:rsid w:val="004C618C"/>
    <w:rsid w:val="00525306"/>
    <w:rsid w:val="0053291A"/>
    <w:rsid w:val="00543D60"/>
    <w:rsid w:val="00594EBB"/>
    <w:rsid w:val="005A7634"/>
    <w:rsid w:val="005B5207"/>
    <w:rsid w:val="005C5ADE"/>
    <w:rsid w:val="005D09F1"/>
    <w:rsid w:val="00632DB8"/>
    <w:rsid w:val="00670C65"/>
    <w:rsid w:val="006759FD"/>
    <w:rsid w:val="00684CAA"/>
    <w:rsid w:val="006B41BB"/>
    <w:rsid w:val="006C03E7"/>
    <w:rsid w:val="006C6338"/>
    <w:rsid w:val="006F2ED0"/>
    <w:rsid w:val="00710F32"/>
    <w:rsid w:val="00727298"/>
    <w:rsid w:val="00736A2A"/>
    <w:rsid w:val="007505C3"/>
    <w:rsid w:val="008077E7"/>
    <w:rsid w:val="00824CED"/>
    <w:rsid w:val="00845D32"/>
    <w:rsid w:val="00862B12"/>
    <w:rsid w:val="00862D78"/>
    <w:rsid w:val="008929C7"/>
    <w:rsid w:val="008B50F8"/>
    <w:rsid w:val="008C24C2"/>
    <w:rsid w:val="008D196C"/>
    <w:rsid w:val="008D2B7B"/>
    <w:rsid w:val="008E5496"/>
    <w:rsid w:val="008F439B"/>
    <w:rsid w:val="009A2045"/>
    <w:rsid w:val="009C2DA6"/>
    <w:rsid w:val="009D0E81"/>
    <w:rsid w:val="009D767D"/>
    <w:rsid w:val="009F42F6"/>
    <w:rsid w:val="00A07D50"/>
    <w:rsid w:val="00A111AF"/>
    <w:rsid w:val="00A23C3D"/>
    <w:rsid w:val="00A349FE"/>
    <w:rsid w:val="00A514A6"/>
    <w:rsid w:val="00A53AB7"/>
    <w:rsid w:val="00A70BC4"/>
    <w:rsid w:val="00A97377"/>
    <w:rsid w:val="00AA23AF"/>
    <w:rsid w:val="00AA6C0B"/>
    <w:rsid w:val="00AB56D7"/>
    <w:rsid w:val="00AB6E07"/>
    <w:rsid w:val="00AE20C8"/>
    <w:rsid w:val="00B32B5C"/>
    <w:rsid w:val="00B41ED5"/>
    <w:rsid w:val="00B65458"/>
    <w:rsid w:val="00B67025"/>
    <w:rsid w:val="00B72642"/>
    <w:rsid w:val="00BA1B34"/>
    <w:rsid w:val="00BA44C8"/>
    <w:rsid w:val="00BC44C2"/>
    <w:rsid w:val="00BC650A"/>
    <w:rsid w:val="00BD402C"/>
    <w:rsid w:val="00C31B9F"/>
    <w:rsid w:val="00C4695F"/>
    <w:rsid w:val="00C62824"/>
    <w:rsid w:val="00C87E64"/>
    <w:rsid w:val="00CA78EE"/>
    <w:rsid w:val="00CC1F06"/>
    <w:rsid w:val="00CC5DD1"/>
    <w:rsid w:val="00CD1194"/>
    <w:rsid w:val="00CE766C"/>
    <w:rsid w:val="00D2117D"/>
    <w:rsid w:val="00D34FDA"/>
    <w:rsid w:val="00D42A1F"/>
    <w:rsid w:val="00D56CC6"/>
    <w:rsid w:val="00D62144"/>
    <w:rsid w:val="00DA2D97"/>
    <w:rsid w:val="00DA5B53"/>
    <w:rsid w:val="00DF6B79"/>
    <w:rsid w:val="00E01B11"/>
    <w:rsid w:val="00E120A5"/>
    <w:rsid w:val="00E27ADD"/>
    <w:rsid w:val="00E31B7D"/>
    <w:rsid w:val="00E35219"/>
    <w:rsid w:val="00E5033C"/>
    <w:rsid w:val="00EE097E"/>
    <w:rsid w:val="00EE161D"/>
    <w:rsid w:val="00EE33AF"/>
    <w:rsid w:val="00F51E07"/>
    <w:rsid w:val="00F60207"/>
    <w:rsid w:val="00F80E70"/>
    <w:rsid w:val="00F85BBF"/>
    <w:rsid w:val="00F97F5F"/>
    <w:rsid w:val="00FD376F"/>
    <w:rsid w:val="00FE4C64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D64C"/>
  <w15:docId w15:val="{1767B9AE-4C68-4BBB-BFA8-74495AFA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242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0F8"/>
    <w:pPr>
      <w:ind w:left="720"/>
      <w:contextualSpacing/>
    </w:pPr>
  </w:style>
  <w:style w:type="character" w:customStyle="1" w:styleId="QuickFormat1">
    <w:name w:val="QuickFormat1"/>
    <w:uiPriority w:val="99"/>
    <w:rsid w:val="00862D78"/>
    <w:rPr>
      <w:i/>
      <w:iCs/>
      <w:color w:val="0000D6"/>
      <w:sz w:val="26"/>
      <w:szCs w:val="26"/>
    </w:rPr>
  </w:style>
  <w:style w:type="character" w:customStyle="1" w:styleId="costarpage">
    <w:name w:val="co_starpage"/>
    <w:basedOn w:val="DefaultParagraphFont"/>
    <w:rsid w:val="00E27ADD"/>
  </w:style>
  <w:style w:type="character" w:customStyle="1" w:styleId="copinpointicon">
    <w:name w:val="co_pinpointicon"/>
    <w:basedOn w:val="DefaultParagraphFont"/>
    <w:rsid w:val="00E27ADD"/>
  </w:style>
  <w:style w:type="character" w:styleId="Hyperlink">
    <w:name w:val="Hyperlink"/>
    <w:basedOn w:val="DefaultParagraphFont"/>
    <w:uiPriority w:val="99"/>
    <w:unhideWhenUsed/>
    <w:rsid w:val="00EE33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AD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5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ADE"/>
    <w:rPr>
      <w:rFonts w:ascii="Times New Roman" w:hAnsi="Times New Roman" w:cs="Times New Roman"/>
      <w:sz w:val="20"/>
      <w:szCs w:val="20"/>
    </w:rPr>
  </w:style>
  <w:style w:type="character" w:customStyle="1" w:styleId="cosearchterm">
    <w:name w:val="co_searchterm"/>
    <w:basedOn w:val="DefaultParagraphFont"/>
    <w:rsid w:val="001D2C9F"/>
  </w:style>
  <w:style w:type="character" w:styleId="Emphasis">
    <w:name w:val="Emphasis"/>
    <w:basedOn w:val="DefaultParagraphFont"/>
    <w:uiPriority w:val="20"/>
    <w:qFormat/>
    <w:rsid w:val="001D2C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91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-sandiego.com/practice/pract_articles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di-sandiego.com/panel/manual.as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0E2E4A2C-D574-4982-8738-AF699A8A2C01}"/>
</file>

<file path=customXml/itemProps2.xml><?xml version="1.0" encoding="utf-8"?>
<ds:datastoreItem xmlns:ds="http://schemas.openxmlformats.org/officeDocument/2006/customXml" ds:itemID="{EAF024BD-4E80-4477-B280-F9C042C2D80F}"/>
</file>

<file path=customXml/itemProps3.xml><?xml version="1.0" encoding="utf-8"?>
<ds:datastoreItem xmlns:ds="http://schemas.openxmlformats.org/officeDocument/2006/customXml" ds:itemID="{E636FC2C-EE43-467D-8FBA-4B1F61D36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2024-09-10T16:14:00Z</dcterms:created>
  <dcterms:modified xsi:type="dcterms:W3CDTF">2024-09-10T16:14:00Z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