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C0D8" w14:textId="77777777" w:rsidR="00FC7951" w:rsidRDefault="00FC7951" w:rsidP="00FC7951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FC7951" w14:paraId="21F9D5D9" w14:textId="7777777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08CC" w14:textId="77777777" w:rsidR="00FC7951" w:rsidRPr="00FD398D" w:rsidRDefault="00FC7951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  <w:r w:rsidRPr="00FD398D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FD398D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FD398D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FD398D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2EE9580A" w14:textId="77777777" w:rsidR="00FD398D" w:rsidRPr="00FD398D" w:rsidRDefault="00FD398D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</w:p>
          <w:p w14:paraId="100B6793" w14:textId="4A6C351B" w:rsidR="00FD398D" w:rsidRPr="00FD398D" w:rsidRDefault="00FD398D" w:rsidP="00FD398D">
            <w:pPr>
              <w:spacing w:before="100"/>
              <w:jc w:val="center"/>
              <w:rPr>
                <w:rFonts w:ascii="Arial" w:hAnsi="Arial" w:cs="Arial"/>
                <w:b/>
                <w:bCs/>
                <w:i/>
                <w:iCs/>
                <w:color w:val="008000"/>
                <w:sz w:val="26"/>
                <w:szCs w:val="26"/>
              </w:rPr>
            </w:pPr>
            <w:r w:rsidRPr="00FD398D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692AB59F" w14:textId="77777777" w:rsidR="00FD398D" w:rsidRPr="00FD398D" w:rsidRDefault="00FD398D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</w:p>
          <w:p w14:paraId="2119FB03" w14:textId="43A8952D" w:rsidR="00FD398D" w:rsidRDefault="00FD398D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10" w:history="1">
              <w:r w:rsidRPr="00FD398D">
                <w:rPr>
                  <w:rStyle w:val="Hyperlink"/>
                  <w:rFonts w:ascii="Arial" w:hAnsi="Arial" w:cs="Arial"/>
                  <w:sz w:val="26"/>
                  <w:szCs w:val="26"/>
                </w:rPr>
                <w:t>ADI Manual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 w:rsidR="00795D28" w:rsidRPr="00795D28">
              <w:rPr>
                <w:rFonts w:ascii="Arial" w:hAnsi="Arial" w:cs="Arial"/>
                <w:color w:val="0000FF"/>
                <w:sz w:val="26"/>
                <w:szCs w:val="26"/>
              </w:rPr>
              <w:t>chapter 1, section 1.3.14.6,</w:t>
            </w:r>
            <w:r w:rsidR="00795D28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chapter 7, section 7.4.4, et seq</w:t>
            </w:r>
            <w:r w:rsidR="00F376B4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; </w:t>
            </w:r>
            <w:hyperlink r:id="rId11" w:history="1">
              <w:r w:rsidRPr="00FD398D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 Practice Guide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>, section II.D.</w:t>
            </w:r>
            <w:r w:rsidR="00276C3F">
              <w:rPr>
                <w:rFonts w:ascii="Arial" w:hAnsi="Arial" w:cs="Arial"/>
                <w:color w:val="0000FF"/>
                <w:sz w:val="26"/>
                <w:szCs w:val="26"/>
              </w:rPr>
              <w:t>7.</w:t>
            </w:r>
          </w:p>
          <w:p w14:paraId="04956319" w14:textId="77777777" w:rsidR="00FC7951" w:rsidRDefault="00FC7951" w:rsidP="00276C3F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</w:p>
          <w:p w14:paraId="790723EB" w14:textId="76DF5ABF" w:rsidR="00276C3F" w:rsidRDefault="00276C3F" w:rsidP="00276C3F">
            <w:pPr>
              <w:spacing w:before="100"/>
            </w:pPr>
          </w:p>
        </w:tc>
      </w:tr>
    </w:tbl>
    <w:p w14:paraId="62102270" w14:textId="77777777" w:rsidR="00541F95" w:rsidRDefault="00541F95" w:rsidP="00FC7951">
      <w:pPr>
        <w:rPr>
          <w:i/>
          <w:iCs/>
          <w:color w:val="0000FF"/>
          <w:sz w:val="26"/>
          <w:szCs w:val="26"/>
        </w:rPr>
      </w:pPr>
    </w:p>
    <w:p w14:paraId="2416D1CA" w14:textId="77777777" w:rsidR="00541F95" w:rsidRDefault="00541F95">
      <w:pPr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7781C372" w14:textId="20061315" w:rsidR="00FC7951" w:rsidRPr="00AC6866" w:rsidRDefault="00FC7951" w:rsidP="005800E7">
      <w:pPr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lastRenderedPageBreak/>
        <w:t>[Attorney’s name, bar number</w:t>
      </w:r>
    </w:p>
    <w:p w14:paraId="4833EA25" w14:textId="14A9A4DE" w:rsidR="00FC7951" w:rsidRPr="00AC6866" w:rsidRDefault="00FC7951" w:rsidP="005800E7">
      <w:pPr>
        <w:rPr>
          <w:rFonts w:ascii="Times New Roman" w:hAnsi="Times New Roman" w:cs="Times New Roman"/>
          <w:i/>
          <w:iCs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i/>
          <w:iCs/>
          <w:color w:val="0000D6"/>
          <w:sz w:val="26"/>
          <w:szCs w:val="26"/>
        </w:rPr>
        <w:t>Address and telephone number</w:t>
      </w:r>
    </w:p>
    <w:p w14:paraId="0AAA5F7E" w14:textId="78219278" w:rsidR="00FC7951" w:rsidRPr="00AC6866" w:rsidRDefault="00FC7951" w:rsidP="00FC7951">
      <w:pPr>
        <w:rPr>
          <w:rFonts w:ascii="Times New Roman" w:hAnsi="Times New Roman" w:cs="Times New Roman"/>
          <w:i/>
          <w:iCs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i/>
          <w:iCs/>
          <w:color w:val="0000D6"/>
          <w:sz w:val="26"/>
          <w:szCs w:val="26"/>
        </w:rPr>
        <w:t>Email address and fax number if available]</w:t>
      </w:r>
    </w:p>
    <w:p w14:paraId="235B7C76" w14:textId="77777777" w:rsidR="00276C3F" w:rsidRPr="00AC6866" w:rsidRDefault="00276C3F" w:rsidP="00FC7951">
      <w:pPr>
        <w:rPr>
          <w:rFonts w:ascii="Times New Roman" w:hAnsi="Times New Roman" w:cs="Times New Roman"/>
          <w:i/>
          <w:iCs/>
          <w:color w:val="0000D6"/>
          <w:sz w:val="24"/>
          <w:szCs w:val="24"/>
        </w:rPr>
      </w:pPr>
    </w:p>
    <w:p w14:paraId="0180C659" w14:textId="77777777" w:rsidR="00541F95" w:rsidRPr="00AC6866" w:rsidRDefault="00FC7951" w:rsidP="00541F95">
      <w:pPr>
        <w:rPr>
          <w:rFonts w:ascii="Times New Roman" w:hAnsi="Times New Roman" w:cs="Times New Roman"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sz w:val="26"/>
          <w:szCs w:val="26"/>
        </w:rPr>
        <w:t>Attorney for Defendant</w:t>
      </w:r>
      <w:r w:rsidR="00276C3F" w:rsidRPr="00AC6866">
        <w:rPr>
          <w:rFonts w:ascii="Times New Roman" w:hAnsi="Times New Roman" w:cs="Times New Roman"/>
          <w:sz w:val="26"/>
          <w:szCs w:val="26"/>
        </w:rPr>
        <w:t xml:space="preserve"> and Appellant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[name]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</w:p>
    <w:p w14:paraId="15895AF4" w14:textId="77777777" w:rsidR="00541F95" w:rsidRPr="00AC6866" w:rsidRDefault="00541F95" w:rsidP="00541F95">
      <w:pPr>
        <w:rPr>
          <w:rFonts w:ascii="Times New Roman" w:hAnsi="Times New Roman" w:cs="Times New Roman"/>
          <w:color w:val="0000D6"/>
          <w:sz w:val="26"/>
          <w:szCs w:val="26"/>
        </w:rPr>
      </w:pPr>
    </w:p>
    <w:p w14:paraId="00A91A1C" w14:textId="341E9D67" w:rsidR="00FC7951" w:rsidRPr="00AC6866" w:rsidRDefault="00FC7951" w:rsidP="00541F9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C6866">
        <w:rPr>
          <w:rFonts w:ascii="Times New Roman" w:hAnsi="Times New Roman" w:cs="Times New Roman"/>
          <w:b/>
          <w:bCs/>
          <w:sz w:val="26"/>
          <w:szCs w:val="26"/>
        </w:rPr>
        <w:t>IN THE COURT OF APPEAL OF THE STATE OF CALIFORNIA</w:t>
      </w:r>
    </w:p>
    <w:p w14:paraId="725B4463" w14:textId="77777777" w:rsidR="00FC7951" w:rsidRPr="00AC6866" w:rsidRDefault="00FC7951" w:rsidP="005800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5B8E37" w14:textId="77777777" w:rsidR="00FC7951" w:rsidRPr="00AC6866" w:rsidRDefault="00FC7951" w:rsidP="00FC795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866">
        <w:rPr>
          <w:rFonts w:ascii="Times New Roman" w:hAnsi="Times New Roman" w:cs="Times New Roman"/>
          <w:b/>
          <w:bCs/>
          <w:sz w:val="26"/>
          <w:szCs w:val="26"/>
        </w:rPr>
        <w:t>FOURTH APPELLATE DISTRICT</w:t>
      </w:r>
    </w:p>
    <w:p w14:paraId="7D6BA9EB" w14:textId="77777777" w:rsidR="00FC7951" w:rsidRPr="00AC6866" w:rsidRDefault="00FC7951" w:rsidP="005800E7">
      <w:pPr>
        <w:rPr>
          <w:rFonts w:ascii="Times New Roman" w:hAnsi="Times New Roman" w:cs="Times New Roman"/>
        </w:rPr>
      </w:pPr>
    </w:p>
    <w:p w14:paraId="2662A9B0" w14:textId="77777777" w:rsidR="00FC7951" w:rsidRPr="00AC6866" w:rsidRDefault="00FC7951" w:rsidP="00FC7951">
      <w:pPr>
        <w:jc w:val="center"/>
        <w:rPr>
          <w:rFonts w:ascii="Times New Roman" w:hAnsi="Times New Roman" w:cs="Times New Roman"/>
          <w:b/>
          <w:bCs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b/>
          <w:bCs/>
          <w:sz w:val="26"/>
          <w:szCs w:val="26"/>
        </w:rPr>
        <w:t>DIVISION</w:t>
      </w:r>
      <w:r w:rsidRPr="00AC6866">
        <w:rPr>
          <w:rFonts w:ascii="Times New Roman" w:hAnsi="Times New Roman" w:cs="Times New Roman"/>
          <w:b/>
          <w:bCs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[NUMBER]</w:t>
      </w:r>
    </w:p>
    <w:p w14:paraId="32148E98" w14:textId="77777777" w:rsidR="00FC7951" w:rsidRPr="00AC6866" w:rsidRDefault="00FC7951" w:rsidP="00FC7951">
      <w:pPr>
        <w:rPr>
          <w:rFonts w:ascii="Times New Roman" w:hAnsi="Times New Roman" w:cs="Times New Roman"/>
          <w:color w:val="0000D6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FC7951" w:rsidRPr="00AC6866" w14:paraId="73E688BB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AF25E6" w14:textId="77777777" w:rsidR="00FC7951" w:rsidRPr="00AC6866" w:rsidRDefault="00FC795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C6866">
              <w:rPr>
                <w:rFonts w:ascii="Times New Roman" w:hAnsi="Times New Roman" w:cs="Times New Roman"/>
                <w:sz w:val="26"/>
                <w:szCs w:val="26"/>
              </w:rPr>
              <w:t>THE PEOPLE OF THE STATE OF CALIFORNIA,</w:t>
            </w:r>
          </w:p>
          <w:p w14:paraId="2F4DC9BD" w14:textId="77777777" w:rsidR="00FC7951" w:rsidRPr="00AC6866" w:rsidRDefault="00FC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6">
              <w:rPr>
                <w:rFonts w:ascii="Times New Roman" w:hAnsi="Times New Roman" w:cs="Times New Roman"/>
                <w:sz w:val="26"/>
                <w:szCs w:val="26"/>
              </w:rPr>
              <w:t>Plaintiff and Respondent,</w:t>
            </w:r>
          </w:p>
          <w:p w14:paraId="564121B0" w14:textId="77777777" w:rsidR="00FC7951" w:rsidRPr="00AC6866" w:rsidRDefault="00FC79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64876" w14:textId="77777777" w:rsidR="00FC7951" w:rsidRPr="00AC6866" w:rsidRDefault="00FC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6">
              <w:rPr>
                <w:rFonts w:ascii="Times New Roman" w:hAnsi="Times New Roman" w:cs="Times New Roman"/>
                <w:sz w:val="26"/>
                <w:szCs w:val="26"/>
              </w:rPr>
              <w:t xml:space="preserve">v.  </w:t>
            </w:r>
          </w:p>
          <w:p w14:paraId="3B06A372" w14:textId="77777777" w:rsidR="00FC7951" w:rsidRPr="00AC6866" w:rsidRDefault="00FC7951">
            <w:pPr>
              <w:rPr>
                <w:rFonts w:ascii="Times New Roman" w:hAnsi="Times New Roman" w:cs="Times New Roman"/>
                <w:color w:val="0000D6"/>
                <w:sz w:val="26"/>
                <w:szCs w:val="26"/>
              </w:rPr>
            </w:pPr>
          </w:p>
          <w:p w14:paraId="08B91852" w14:textId="1D5B5CBF" w:rsidR="00FC7951" w:rsidRPr="00AC6866" w:rsidRDefault="00FC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6">
              <w:rPr>
                <w:rFonts w:ascii="Times New Roman" w:hAnsi="Times New Roman" w:cs="Times New Roman"/>
                <w:i/>
                <w:iCs/>
                <w:color w:val="0000FF"/>
                <w:sz w:val="26"/>
                <w:szCs w:val="26"/>
              </w:rPr>
              <w:t>[N</w:t>
            </w:r>
            <w:r w:rsidR="00276C3F" w:rsidRPr="00AC6866">
              <w:rPr>
                <w:rFonts w:ascii="Times New Roman" w:hAnsi="Times New Roman" w:cs="Times New Roman"/>
                <w:i/>
                <w:iCs/>
                <w:color w:val="0000FF"/>
                <w:sz w:val="26"/>
                <w:szCs w:val="26"/>
              </w:rPr>
              <w:t>AME</w:t>
            </w:r>
            <w:r w:rsidRPr="00AC6866">
              <w:rPr>
                <w:rFonts w:ascii="Times New Roman" w:hAnsi="Times New Roman" w:cs="Times New Roman"/>
                <w:i/>
                <w:iCs/>
                <w:color w:val="0000FF"/>
                <w:sz w:val="26"/>
                <w:szCs w:val="26"/>
              </w:rPr>
              <w:t>]</w:t>
            </w:r>
            <w:r w:rsidRPr="00AC68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FE6B557" w14:textId="77777777" w:rsidR="00FC7951" w:rsidRPr="00AC6866" w:rsidRDefault="00FC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6">
              <w:rPr>
                <w:rFonts w:ascii="Times New Roman" w:hAnsi="Times New Roman" w:cs="Times New Roman"/>
                <w:sz w:val="26"/>
                <w:szCs w:val="26"/>
              </w:rPr>
              <w:t>Defendant and Appellant.</w:t>
            </w:r>
          </w:p>
          <w:p w14:paraId="10C7A340" w14:textId="77777777" w:rsidR="00FC7951" w:rsidRPr="00AC6866" w:rsidRDefault="00FC7951">
            <w:pPr>
              <w:spacing w:after="3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CE7D27" w14:textId="77777777" w:rsidR="00FC7951" w:rsidRPr="00AC6866" w:rsidRDefault="00FC7951">
            <w:pPr>
              <w:spacing w:before="120"/>
              <w:rPr>
                <w:rFonts w:ascii="Times New Roman" w:hAnsi="Times New Roman" w:cs="Times New Roman"/>
                <w:color w:val="0000D6"/>
                <w:sz w:val="26"/>
                <w:szCs w:val="26"/>
              </w:rPr>
            </w:pPr>
          </w:p>
          <w:p w14:paraId="6DA43621" w14:textId="77777777" w:rsidR="00FC7951" w:rsidRPr="00AC6866" w:rsidRDefault="00FC7951">
            <w:pPr>
              <w:rPr>
                <w:rFonts w:ascii="Times New Roman" w:hAnsi="Times New Roman" w:cs="Times New Roman"/>
                <w:color w:val="0000D6"/>
                <w:sz w:val="26"/>
                <w:szCs w:val="26"/>
              </w:rPr>
            </w:pPr>
          </w:p>
          <w:p w14:paraId="4FBD7E95" w14:textId="77777777" w:rsidR="00FC7951" w:rsidRPr="00AC6866" w:rsidRDefault="00FC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6">
              <w:rPr>
                <w:rFonts w:ascii="Times New Roman" w:hAnsi="Times New Roman" w:cs="Times New Roman"/>
                <w:sz w:val="26"/>
                <w:szCs w:val="26"/>
              </w:rPr>
              <w:t>Court of Appeal</w:t>
            </w:r>
          </w:p>
          <w:p w14:paraId="33ADF7DE" w14:textId="77777777" w:rsidR="00FC7951" w:rsidRPr="00AC6866" w:rsidRDefault="00FC7951">
            <w:pPr>
              <w:rPr>
                <w:rFonts w:ascii="Times New Roman" w:hAnsi="Times New Roman" w:cs="Times New Roman"/>
                <w:color w:val="0000D6"/>
                <w:sz w:val="26"/>
                <w:szCs w:val="26"/>
              </w:rPr>
            </w:pPr>
            <w:r w:rsidRPr="00AC6866">
              <w:rPr>
                <w:rFonts w:ascii="Times New Roman" w:hAnsi="Times New Roman" w:cs="Times New Roman"/>
                <w:sz w:val="26"/>
                <w:szCs w:val="26"/>
              </w:rPr>
              <w:t>No.</w:t>
            </w:r>
            <w:r w:rsidRPr="00AC6866">
              <w:rPr>
                <w:rFonts w:ascii="Times New Roman" w:hAnsi="Times New Roman" w:cs="Times New Roman"/>
                <w:color w:val="0000D6"/>
                <w:sz w:val="26"/>
                <w:szCs w:val="26"/>
              </w:rPr>
              <w:t xml:space="preserve"> </w:t>
            </w:r>
            <w:r w:rsidRPr="00AC6866">
              <w:rPr>
                <w:rFonts w:ascii="Times New Roman" w:hAnsi="Times New Roman" w:cs="Times New Roman"/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340ABC0B" w14:textId="77777777" w:rsidR="00FC7951" w:rsidRPr="00AC6866" w:rsidRDefault="00FC7951">
            <w:pPr>
              <w:rPr>
                <w:rFonts w:ascii="Times New Roman" w:hAnsi="Times New Roman" w:cs="Times New Roman"/>
                <w:color w:val="0000D6"/>
                <w:sz w:val="26"/>
                <w:szCs w:val="26"/>
              </w:rPr>
            </w:pPr>
          </w:p>
          <w:p w14:paraId="1ADCB4E9" w14:textId="77777777" w:rsidR="00FC7951" w:rsidRPr="00AC6866" w:rsidRDefault="00FC7951">
            <w:pPr>
              <w:rPr>
                <w:rFonts w:ascii="Times New Roman" w:hAnsi="Times New Roman" w:cs="Times New Roman"/>
                <w:color w:val="0000D6"/>
                <w:sz w:val="26"/>
                <w:szCs w:val="26"/>
              </w:rPr>
            </w:pPr>
          </w:p>
          <w:p w14:paraId="201509FD" w14:textId="77777777" w:rsidR="00FC7951" w:rsidRPr="00AC6866" w:rsidRDefault="00FC7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6">
              <w:rPr>
                <w:rFonts w:ascii="Times New Roman" w:hAnsi="Times New Roman" w:cs="Times New Roman"/>
                <w:sz w:val="26"/>
                <w:szCs w:val="26"/>
              </w:rPr>
              <w:t>Superior Court</w:t>
            </w:r>
          </w:p>
          <w:p w14:paraId="622D035A" w14:textId="77777777" w:rsidR="00FC7951" w:rsidRPr="00AC6866" w:rsidRDefault="00FC7951">
            <w:pPr>
              <w:spacing w:after="38"/>
              <w:rPr>
                <w:rFonts w:ascii="Times New Roman" w:hAnsi="Times New Roman" w:cs="Times New Roman"/>
                <w:sz w:val="26"/>
                <w:szCs w:val="26"/>
              </w:rPr>
            </w:pPr>
            <w:r w:rsidRPr="00AC6866">
              <w:rPr>
                <w:rFonts w:ascii="Times New Roman" w:hAnsi="Times New Roman" w:cs="Times New Roman"/>
                <w:sz w:val="26"/>
                <w:szCs w:val="26"/>
              </w:rPr>
              <w:t>No.</w:t>
            </w:r>
            <w:r w:rsidRPr="00AC6866">
              <w:rPr>
                <w:rFonts w:ascii="Times New Roman" w:hAnsi="Times New Roman" w:cs="Times New Roman"/>
                <w:color w:val="0000D6"/>
                <w:sz w:val="26"/>
                <w:szCs w:val="26"/>
              </w:rPr>
              <w:t xml:space="preserve"> </w:t>
            </w:r>
            <w:r w:rsidRPr="00AC6866">
              <w:rPr>
                <w:rFonts w:ascii="Times New Roman" w:hAnsi="Times New Roman" w:cs="Times New Roman"/>
                <w:i/>
                <w:iCs/>
                <w:color w:val="0000FF"/>
                <w:sz w:val="26"/>
                <w:szCs w:val="26"/>
              </w:rPr>
              <w:t xml:space="preserve">[number] </w:t>
            </w:r>
          </w:p>
        </w:tc>
      </w:tr>
    </w:tbl>
    <w:p w14:paraId="6E18637E" w14:textId="77777777" w:rsidR="00FC7951" w:rsidRPr="00AC6866" w:rsidRDefault="00FC7951" w:rsidP="00FC7951">
      <w:pPr>
        <w:rPr>
          <w:rFonts w:ascii="Times New Roman" w:hAnsi="Times New Roman" w:cs="Times New Roman"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</w:p>
    <w:p w14:paraId="38ADD8D4" w14:textId="77777777" w:rsidR="00FC7951" w:rsidRPr="00AC6866" w:rsidRDefault="00FC7951" w:rsidP="00FC7951">
      <w:pPr>
        <w:jc w:val="center"/>
        <w:rPr>
          <w:rFonts w:ascii="Times New Roman" w:hAnsi="Times New Roman" w:cs="Times New Roman"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b/>
          <w:bCs/>
          <w:sz w:val="26"/>
          <w:szCs w:val="26"/>
        </w:rPr>
        <w:t>APPEAL FROM THE SUPERIOR COURT OF</w:t>
      </w:r>
      <w:r w:rsidRPr="00AC6866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 xml:space="preserve"> [NAME]</w:t>
      </w:r>
      <w:r w:rsidRPr="00AC6866">
        <w:rPr>
          <w:rFonts w:ascii="Times New Roman" w:hAnsi="Times New Roman" w:cs="Times New Roman"/>
          <w:b/>
          <w:bCs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b/>
          <w:bCs/>
          <w:sz w:val="26"/>
          <w:szCs w:val="26"/>
        </w:rPr>
        <w:t>COUNTY</w:t>
      </w:r>
    </w:p>
    <w:p w14:paraId="006400D4" w14:textId="77777777" w:rsidR="00FC7951" w:rsidRPr="00AC6866" w:rsidRDefault="00FC7951" w:rsidP="00FC7951">
      <w:pPr>
        <w:jc w:val="center"/>
        <w:rPr>
          <w:rFonts w:ascii="Times New Roman" w:hAnsi="Times New Roman" w:cs="Times New Roman"/>
          <w:color w:val="0000D6"/>
          <w:sz w:val="26"/>
          <w:szCs w:val="26"/>
        </w:rPr>
      </w:pPr>
    </w:p>
    <w:p w14:paraId="17808741" w14:textId="77777777" w:rsidR="00FC7951" w:rsidRPr="00AC6866" w:rsidRDefault="00FC7951" w:rsidP="00FC7951">
      <w:pPr>
        <w:jc w:val="center"/>
        <w:rPr>
          <w:rFonts w:ascii="Times New Roman" w:hAnsi="Times New Roman" w:cs="Times New Roman"/>
          <w:sz w:val="26"/>
          <w:szCs w:val="26"/>
        </w:rPr>
      </w:pPr>
      <w:r w:rsidRPr="00AC6866">
        <w:rPr>
          <w:rFonts w:ascii="Times New Roman" w:hAnsi="Times New Roman" w:cs="Times New Roman"/>
          <w:sz w:val="26"/>
          <w:szCs w:val="26"/>
        </w:rPr>
        <w:t>Honorable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[name]</w:t>
      </w:r>
      <w:r w:rsidRPr="00AC6866">
        <w:rPr>
          <w:rFonts w:ascii="Times New Roman" w:hAnsi="Times New Roman" w:cs="Times New Roman"/>
          <w:sz w:val="26"/>
          <w:szCs w:val="26"/>
        </w:rPr>
        <w:t>,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sz w:val="26"/>
          <w:szCs w:val="26"/>
        </w:rPr>
        <w:t>Judge</w:t>
      </w:r>
    </w:p>
    <w:p w14:paraId="5F795EA0" w14:textId="77777777" w:rsidR="002812AF" w:rsidRPr="00AC6866" w:rsidRDefault="002812AF" w:rsidP="00FC7951">
      <w:pPr>
        <w:jc w:val="center"/>
        <w:rPr>
          <w:rFonts w:ascii="Times New Roman" w:hAnsi="Times New Roman" w:cs="Times New Roman"/>
          <w:color w:val="0000D6"/>
          <w:sz w:val="26"/>
          <w:szCs w:val="26"/>
        </w:rPr>
      </w:pPr>
    </w:p>
    <w:p w14:paraId="7CC11F7E" w14:textId="77777777" w:rsidR="002812AF" w:rsidRPr="00AC6866" w:rsidRDefault="002812AF" w:rsidP="00FC7951">
      <w:pPr>
        <w:spacing w:line="2" w:lineRule="exact"/>
        <w:jc w:val="center"/>
        <w:rPr>
          <w:rFonts w:ascii="Times New Roman" w:hAnsi="Times New Roman" w:cs="Times New Roman"/>
          <w:b/>
          <w:bCs/>
          <w:color w:val="0000D6"/>
          <w:sz w:val="26"/>
          <w:szCs w:val="26"/>
        </w:rPr>
      </w:pPr>
    </w:p>
    <w:p w14:paraId="5944217B" w14:textId="77777777" w:rsidR="002812AF" w:rsidRPr="00AC6866" w:rsidRDefault="002812AF" w:rsidP="00FC7951">
      <w:pPr>
        <w:spacing w:line="2" w:lineRule="exact"/>
        <w:jc w:val="center"/>
        <w:rPr>
          <w:rFonts w:ascii="Times New Roman" w:hAnsi="Times New Roman" w:cs="Times New Roman"/>
          <w:b/>
          <w:bCs/>
          <w:color w:val="0000D6"/>
          <w:sz w:val="26"/>
          <w:szCs w:val="26"/>
        </w:rPr>
      </w:pPr>
    </w:p>
    <w:p w14:paraId="6D8CED39" w14:textId="17E22222" w:rsidR="00FC7951" w:rsidRPr="00AC6866" w:rsidRDefault="00276C3F" w:rsidP="00FC7951">
      <w:pPr>
        <w:spacing w:line="2" w:lineRule="exact"/>
        <w:jc w:val="center"/>
        <w:rPr>
          <w:rFonts w:ascii="Times New Roman" w:hAnsi="Times New Roman" w:cs="Times New Roman"/>
          <w:b/>
          <w:bCs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CDC74D" wp14:editId="59C61E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1430" r="9525" b="7620"/>
                <wp:wrapNone/>
                <wp:docPr id="2106785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121E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 w:rsidRPr="00AC68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6396FC" wp14:editId="60B67FB0">
                <wp:simplePos x="0" y="0"/>
                <wp:positionH relativeFrom="margin">
                  <wp:posOffset>914400</wp:posOffset>
                </wp:positionH>
                <wp:positionV relativeFrom="paragraph">
                  <wp:posOffset>5715</wp:posOffset>
                </wp:positionV>
                <wp:extent cx="3200400" cy="0"/>
                <wp:effectExtent l="9525" t="7620" r="9525" b="11430"/>
                <wp:wrapNone/>
                <wp:docPr id="8705429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742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in,.45pt" to="32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5275A3C2" w14:textId="77777777" w:rsidR="00FC7951" w:rsidRPr="00AC6866" w:rsidRDefault="00FC7951" w:rsidP="00FC7951">
      <w:pPr>
        <w:jc w:val="center"/>
        <w:rPr>
          <w:rFonts w:ascii="Times New Roman" w:hAnsi="Times New Roman" w:cs="Times New Roman"/>
          <w:b/>
          <w:bCs/>
          <w:color w:val="0000D6"/>
          <w:sz w:val="26"/>
          <w:szCs w:val="26"/>
        </w:rPr>
      </w:pPr>
    </w:p>
    <w:p w14:paraId="061833A7" w14:textId="77777777" w:rsidR="00FC7951" w:rsidRPr="00AC6866" w:rsidRDefault="00FC7951" w:rsidP="00FC795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866">
        <w:rPr>
          <w:rFonts w:ascii="Times New Roman" w:hAnsi="Times New Roman" w:cs="Times New Roman"/>
          <w:b/>
          <w:bCs/>
          <w:sz w:val="26"/>
          <w:szCs w:val="26"/>
        </w:rPr>
        <w:t xml:space="preserve">PARTIES’ STIPULATION TO IMMEDIATE ISSUANCE </w:t>
      </w:r>
    </w:p>
    <w:p w14:paraId="69824FE7" w14:textId="77777777" w:rsidR="00FC7951" w:rsidRPr="00AC6866" w:rsidRDefault="00FC7951" w:rsidP="00FC7951">
      <w:pPr>
        <w:jc w:val="center"/>
        <w:rPr>
          <w:rFonts w:ascii="Times New Roman" w:hAnsi="Times New Roman" w:cs="Times New Roman"/>
          <w:sz w:val="26"/>
          <w:szCs w:val="26"/>
        </w:rPr>
      </w:pPr>
      <w:r w:rsidRPr="00AC6866">
        <w:rPr>
          <w:rFonts w:ascii="Times New Roman" w:hAnsi="Times New Roman" w:cs="Times New Roman"/>
          <w:b/>
          <w:bCs/>
          <w:sz w:val="26"/>
          <w:szCs w:val="26"/>
        </w:rPr>
        <w:t>OF THE REMITTITUR</w:t>
      </w:r>
      <w:r w:rsidRPr="00AC68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BF0B0B" w14:textId="5CF269A4" w:rsidR="00626D3D" w:rsidRPr="00AC6866" w:rsidRDefault="00F376B4" w:rsidP="00626D3D">
      <w:pPr>
        <w:rPr>
          <w:rFonts w:ascii="Times New Roman" w:hAnsi="Times New Roman" w:cs="Times New Roman"/>
          <w:sz w:val="26"/>
          <w:szCs w:val="26"/>
        </w:rPr>
      </w:pPr>
      <w:r w:rsidRPr="00AC68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7E0D4F5" wp14:editId="30BA4A81">
                <wp:simplePos x="0" y="0"/>
                <wp:positionH relativeFrom="margin">
                  <wp:posOffset>904875</wp:posOffset>
                </wp:positionH>
                <wp:positionV relativeFrom="paragraph">
                  <wp:posOffset>111760</wp:posOffset>
                </wp:positionV>
                <wp:extent cx="3200400" cy="0"/>
                <wp:effectExtent l="9525" t="6350" r="9525" b="12700"/>
                <wp:wrapNone/>
                <wp:docPr id="5029068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10E7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.25pt,8.8pt" to="323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" o:allowincell="f" strokecolor="#020000" strokeweight=".96pt">
                <w10:wrap anchorx="margin"/>
              </v:line>
            </w:pict>
          </mc:Fallback>
        </mc:AlternateContent>
      </w:r>
    </w:p>
    <w:p w14:paraId="51C7E17F" w14:textId="77777777" w:rsidR="00F376B4" w:rsidRPr="00AC6866" w:rsidRDefault="00F376B4" w:rsidP="00A219DC">
      <w:pPr>
        <w:rPr>
          <w:rFonts w:ascii="Times New Roman" w:hAnsi="Times New Roman" w:cs="Times New Roman"/>
          <w:sz w:val="26"/>
          <w:szCs w:val="26"/>
        </w:rPr>
      </w:pPr>
    </w:p>
    <w:p w14:paraId="3A83C04D" w14:textId="5ACBA6B9" w:rsidR="00BF6E49" w:rsidRPr="00AC6866" w:rsidRDefault="00276C3F" w:rsidP="00A219DC">
      <w:pPr>
        <w:rPr>
          <w:rFonts w:ascii="Times New Roman" w:hAnsi="Times New Roman" w:cs="Times New Roman"/>
          <w:sz w:val="26"/>
          <w:szCs w:val="26"/>
        </w:rPr>
      </w:pPr>
      <w:r w:rsidRPr="00AC68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A41C5C" wp14:editId="6BCCEF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0160" r="9525" b="8890"/>
                <wp:wrapNone/>
                <wp:docPr id="39870857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02BF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 w:rsidRPr="00AC6866">
        <w:rPr>
          <w:rFonts w:ascii="Times New Roman" w:hAnsi="Times New Roman" w:cs="Times New Roman"/>
          <w:sz w:val="26"/>
          <w:szCs w:val="26"/>
        </w:rPr>
        <w:t>T</w:t>
      </w:r>
      <w:r w:rsidR="00FC7951" w:rsidRPr="00AC6866">
        <w:rPr>
          <w:rFonts w:ascii="Times New Roman" w:hAnsi="Times New Roman" w:cs="Times New Roman"/>
          <w:sz w:val="26"/>
          <w:szCs w:val="26"/>
        </w:rPr>
        <w:t>O THE HONORABLE</w:t>
      </w:r>
      <w:r w:rsidR="00FC7951"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="00FC7951"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[NAME]</w:t>
      </w:r>
      <w:r w:rsidR="00FC7951" w:rsidRPr="00AC6866">
        <w:rPr>
          <w:rFonts w:ascii="Times New Roman" w:hAnsi="Times New Roman" w:cs="Times New Roman"/>
          <w:sz w:val="26"/>
          <w:szCs w:val="26"/>
        </w:rPr>
        <w:t>,</w:t>
      </w:r>
      <w:r w:rsidR="00FC7951"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="00FC7951" w:rsidRPr="00AC6866">
        <w:rPr>
          <w:rFonts w:ascii="Times New Roman" w:hAnsi="Times New Roman" w:cs="Times New Roman"/>
          <w:sz w:val="26"/>
          <w:szCs w:val="26"/>
        </w:rPr>
        <w:t>PRESIDING JUSTICE, AND TO THE HONORABLE ASSOCIATE JUSTICES OF THE COURT OF APPEAL OF THE STATE OF CALIFORNIA, FOURTH APPELLATE DISTRICT, DIVISION</w:t>
      </w:r>
      <w:r w:rsidR="00FC7951"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="00FC7951"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[NUMBER]</w:t>
      </w:r>
      <w:r w:rsidR="00FC7951" w:rsidRPr="00AC6866">
        <w:rPr>
          <w:rFonts w:ascii="Times New Roman" w:hAnsi="Times New Roman" w:cs="Times New Roman"/>
          <w:sz w:val="26"/>
          <w:szCs w:val="26"/>
        </w:rPr>
        <w:t>:</w:t>
      </w:r>
    </w:p>
    <w:p w14:paraId="08AC4B93" w14:textId="77777777" w:rsidR="00BF6E49" w:rsidRPr="00AC6866" w:rsidRDefault="00BF6E49" w:rsidP="00A219DC">
      <w:pPr>
        <w:rPr>
          <w:rFonts w:ascii="Times New Roman" w:hAnsi="Times New Roman" w:cs="Times New Roman"/>
          <w:sz w:val="26"/>
          <w:szCs w:val="26"/>
        </w:rPr>
      </w:pPr>
    </w:p>
    <w:p w14:paraId="4F037ED6" w14:textId="77777777" w:rsidR="00844000" w:rsidRPr="00AC6866" w:rsidRDefault="00FC7951" w:rsidP="008440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sz w:val="26"/>
          <w:szCs w:val="26"/>
        </w:rPr>
        <w:t>The opinion in this case was filed by this court on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[date]</w:t>
      </w:r>
      <w:r w:rsidRPr="00AC6866">
        <w:rPr>
          <w:rFonts w:ascii="Times New Roman" w:hAnsi="Times New Roman" w:cs="Times New Roman"/>
          <w:sz w:val="26"/>
          <w:szCs w:val="26"/>
        </w:rPr>
        <w:t>. Under California Rules of Court, rules 8.272(c)(1) and [8.366(a)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color w:val="008000"/>
          <w:sz w:val="26"/>
          <w:szCs w:val="26"/>
        </w:rPr>
        <w:t>/ 8.470</w:t>
      </w:r>
      <w:r w:rsidRPr="00AC6866">
        <w:rPr>
          <w:rFonts w:ascii="Times New Roman" w:hAnsi="Times New Roman" w:cs="Times New Roman"/>
          <w:sz w:val="26"/>
          <w:szCs w:val="26"/>
        </w:rPr>
        <w:t xml:space="preserve">], counsel for defendant </w:t>
      </w:r>
      <w:r w:rsidRPr="00AC6866">
        <w:rPr>
          <w:rFonts w:ascii="Times New Roman" w:hAnsi="Times New Roman" w:cs="Times New Roman"/>
          <w:i/>
          <w:iCs/>
          <w:sz w:val="26"/>
          <w:szCs w:val="26"/>
        </w:rPr>
        <w:t>[client name]</w:t>
      </w:r>
      <w:r w:rsidRPr="00AC6866">
        <w:rPr>
          <w:rFonts w:ascii="Times New Roman" w:hAnsi="Times New Roman" w:cs="Times New Roman"/>
          <w:sz w:val="26"/>
          <w:szCs w:val="26"/>
        </w:rPr>
        <w:t xml:space="preserve">, </w:t>
      </w:r>
      <w:r w:rsidRPr="00AC6866">
        <w:rPr>
          <w:rFonts w:ascii="Times New Roman" w:hAnsi="Times New Roman" w:cs="Times New Roman"/>
          <w:i/>
          <w:iCs/>
          <w:sz w:val="26"/>
          <w:szCs w:val="26"/>
        </w:rPr>
        <w:t>[counsel name]</w:t>
      </w:r>
      <w:r w:rsidRPr="00AC6866">
        <w:rPr>
          <w:rFonts w:ascii="Times New Roman" w:hAnsi="Times New Roman" w:cs="Times New Roman"/>
          <w:sz w:val="26"/>
          <w:szCs w:val="26"/>
        </w:rPr>
        <w:t xml:space="preserve">, and [Deputy Attorney General </w:t>
      </w:r>
      <w:r w:rsidRPr="00AC6866">
        <w:rPr>
          <w:rFonts w:ascii="Times New Roman" w:hAnsi="Times New Roman" w:cs="Times New Roman"/>
          <w:color w:val="008000"/>
          <w:sz w:val="26"/>
          <w:szCs w:val="26"/>
        </w:rPr>
        <w:t>/ Deputy County Counsel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/ </w:t>
      </w:r>
      <w:r w:rsidRPr="00AC6866">
        <w:rPr>
          <w:rFonts w:ascii="Times New Roman" w:hAnsi="Times New Roman" w:cs="Times New Roman"/>
          <w:sz w:val="26"/>
          <w:szCs w:val="26"/>
        </w:rPr>
        <w:t xml:space="preserve">other opposing counsel] assigned to this </w:t>
      </w:r>
      <w:r w:rsidRPr="00AC6866">
        <w:rPr>
          <w:rFonts w:ascii="Times New Roman" w:hAnsi="Times New Roman" w:cs="Times New Roman"/>
          <w:sz w:val="26"/>
          <w:szCs w:val="26"/>
        </w:rPr>
        <w:lastRenderedPageBreak/>
        <w:t xml:space="preserve">case, 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[name of opposing counsel signing the stipulation]</w:t>
      </w:r>
      <w:r w:rsidRPr="00AC6866">
        <w:rPr>
          <w:rFonts w:ascii="Times New Roman" w:hAnsi="Times New Roman" w:cs="Times New Roman"/>
          <w:sz w:val="26"/>
          <w:szCs w:val="26"/>
        </w:rPr>
        <w:t xml:space="preserve">, stipulate to the immediate issuance of the remittitur. </w:t>
      </w:r>
    </w:p>
    <w:p w14:paraId="0461DD26" w14:textId="77777777" w:rsidR="00AC6866" w:rsidRDefault="00FC7951" w:rsidP="00AC6866">
      <w:pPr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AC6866">
        <w:rPr>
          <w:rFonts w:ascii="Times New Roman" w:hAnsi="Times New Roman" w:cs="Times New Roman"/>
          <w:sz w:val="26"/>
          <w:szCs w:val="26"/>
        </w:rPr>
        <w:t>Dated: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[date]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</w:p>
    <w:p w14:paraId="18B5AF4B" w14:textId="77777777" w:rsidR="00AC6866" w:rsidRDefault="001D0200" w:rsidP="00AC6866">
      <w:pPr>
        <w:ind w:left="3600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</w:p>
    <w:p w14:paraId="764CE229" w14:textId="0D12A0A6" w:rsidR="00FC7951" w:rsidRPr="00AC6866" w:rsidRDefault="00842B3E" w:rsidP="00AC6866">
      <w:pPr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</w:t>
      </w:r>
      <w:r w:rsidR="00FC7951"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Signature]</w:t>
      </w:r>
    </w:p>
    <w:p w14:paraId="7E8D34C1" w14:textId="3DD803DE" w:rsidR="00FC7951" w:rsidRPr="00AC6866" w:rsidRDefault="00FC7951" w:rsidP="00AC6866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 xml:space="preserve">      </w:t>
      </w:r>
      <w:r w:rsid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[Attorney’s name]</w:t>
      </w:r>
    </w:p>
    <w:p w14:paraId="0A2DC5AE" w14:textId="1B43A760" w:rsidR="00FC7951" w:rsidRPr="00AC6866" w:rsidRDefault="00FC7951" w:rsidP="00AC6866">
      <w:pPr>
        <w:ind w:left="2160" w:firstLine="720"/>
        <w:rPr>
          <w:rFonts w:ascii="Times New Roman" w:hAnsi="Times New Roman" w:cs="Times New Roman"/>
          <w:color w:val="0000FF"/>
          <w:sz w:val="26"/>
          <w:szCs w:val="26"/>
        </w:rPr>
      </w:pPr>
      <w:r w:rsidRPr="00AC6866">
        <w:rPr>
          <w:rFonts w:ascii="Times New Roman" w:hAnsi="Times New Roman" w:cs="Times New Roman"/>
          <w:sz w:val="26"/>
          <w:szCs w:val="26"/>
        </w:rPr>
        <w:t xml:space="preserve">State Bar No. 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[number]</w:t>
      </w:r>
    </w:p>
    <w:p w14:paraId="1905578A" w14:textId="75F47276" w:rsidR="00FC7951" w:rsidRPr="00AC6866" w:rsidRDefault="00FC7951" w:rsidP="00AC6866">
      <w:pPr>
        <w:ind w:left="2160" w:firstLine="720"/>
        <w:rPr>
          <w:rFonts w:ascii="Times New Roman" w:hAnsi="Times New Roman" w:cs="Times New Roman"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sz w:val="26"/>
          <w:szCs w:val="26"/>
        </w:rPr>
        <w:t>Attorney for Defendant</w:t>
      </w:r>
      <w:r w:rsidR="00276C3F" w:rsidRPr="00AC6866">
        <w:rPr>
          <w:rFonts w:ascii="Times New Roman" w:hAnsi="Times New Roman" w:cs="Times New Roman"/>
          <w:sz w:val="26"/>
          <w:szCs w:val="26"/>
        </w:rPr>
        <w:t xml:space="preserve"> and Appellant</w:t>
      </w:r>
      <w:r w:rsid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[name]</w:t>
      </w:r>
    </w:p>
    <w:p w14:paraId="7CFC0CDD" w14:textId="77777777" w:rsidR="00FC7951" w:rsidRPr="00AC6866" w:rsidRDefault="00FC7951" w:rsidP="00AC6866">
      <w:pPr>
        <w:rPr>
          <w:rFonts w:ascii="Times New Roman" w:hAnsi="Times New Roman" w:cs="Times New Roman"/>
          <w:color w:val="0000D6"/>
          <w:sz w:val="26"/>
          <w:szCs w:val="26"/>
        </w:rPr>
      </w:pPr>
    </w:p>
    <w:p w14:paraId="40CD09E7" w14:textId="77777777" w:rsidR="00AC6866" w:rsidRDefault="00FC7951" w:rsidP="00AC6866">
      <w:pPr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AC6866">
        <w:rPr>
          <w:rFonts w:ascii="Times New Roman" w:hAnsi="Times New Roman" w:cs="Times New Roman"/>
          <w:sz w:val="26"/>
          <w:szCs w:val="26"/>
        </w:rPr>
        <w:t>Dated: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[date]</w:t>
      </w:r>
    </w:p>
    <w:p w14:paraId="7F40D1B4" w14:textId="1749FD41" w:rsidR="00FC7951" w:rsidRPr="00AC6866" w:rsidRDefault="00AC6866" w:rsidP="00AC6866">
      <w:pPr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 w:cs="Times New Roman"/>
          <w:color w:val="0000D6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="00842B3E"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</w:t>
      </w:r>
      <w:r w:rsidR="00FC7951"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Signature]</w:t>
      </w:r>
    </w:p>
    <w:p w14:paraId="74B9E697" w14:textId="1746EEF5" w:rsidR="00FC7951" w:rsidRPr="00AC6866" w:rsidRDefault="00FC7951" w:rsidP="00AC6866">
      <w:pPr>
        <w:jc w:val="both"/>
        <w:rPr>
          <w:rFonts w:ascii="Times New Roman" w:hAnsi="Times New Roman" w:cs="Times New Roman"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[Attorney’s name</w:t>
      </w:r>
      <w:r w:rsidR="00BF6E49"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]</w:t>
      </w:r>
    </w:p>
    <w:p w14:paraId="1AD026F8" w14:textId="351239FA" w:rsidR="00FC7951" w:rsidRPr="00AC6866" w:rsidRDefault="00FC7951" w:rsidP="00AC6866">
      <w:pPr>
        <w:jc w:val="both"/>
        <w:rPr>
          <w:rFonts w:ascii="Times New Roman" w:hAnsi="Times New Roman" w:cs="Times New Roman"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sz w:val="26"/>
          <w:szCs w:val="26"/>
        </w:rPr>
        <w:t>State Bar No.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[number]</w:t>
      </w:r>
    </w:p>
    <w:p w14:paraId="3E73B22A" w14:textId="10D100F0" w:rsidR="00FC7951" w:rsidRPr="00AC6866" w:rsidRDefault="00FC7951" w:rsidP="00AC686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Times New Roman" w:hAnsi="Times New Roman" w:cs="Times New Roman"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sz w:val="26"/>
          <w:szCs w:val="26"/>
        </w:rPr>
        <w:t>[Deputy</w:t>
      </w:r>
      <w:r w:rsidR="00AC6866">
        <w:rPr>
          <w:rFonts w:ascii="Times New Roman" w:hAnsi="Times New Roman" w:cs="Times New Roman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sz w:val="26"/>
          <w:szCs w:val="26"/>
        </w:rPr>
        <w:t>Attorney</w:t>
      </w:r>
      <w:r w:rsidR="00AC6866">
        <w:rPr>
          <w:rFonts w:ascii="Times New Roman" w:hAnsi="Times New Roman" w:cs="Times New Roman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sz w:val="26"/>
          <w:szCs w:val="26"/>
        </w:rPr>
        <w:t>General</w:t>
      </w:r>
      <w:r w:rsidR="00AC6866">
        <w:rPr>
          <w:rFonts w:ascii="Times New Roman" w:hAnsi="Times New Roman" w:cs="Times New Roman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color w:val="008000"/>
          <w:sz w:val="26"/>
          <w:szCs w:val="26"/>
        </w:rPr>
        <w:t>/</w:t>
      </w:r>
      <w:r w:rsidR="00AC6866">
        <w:rPr>
          <w:rFonts w:ascii="Times New Roman" w:hAnsi="Times New Roman" w:cs="Times New Roman"/>
          <w:color w:val="008000"/>
          <w:sz w:val="26"/>
          <w:szCs w:val="26"/>
        </w:rPr>
        <w:t xml:space="preserve"> </w:t>
      </w:r>
      <w:r w:rsidRPr="00AC6866">
        <w:rPr>
          <w:rFonts w:ascii="Times New Roman" w:hAnsi="Times New Roman" w:cs="Times New Roman"/>
          <w:color w:val="008000"/>
          <w:sz w:val="26"/>
          <w:szCs w:val="26"/>
        </w:rPr>
        <w:t xml:space="preserve">Deputy County </w:t>
      </w:r>
    </w:p>
    <w:p w14:paraId="7786C654" w14:textId="3D1DA365" w:rsidR="00FC7951" w:rsidRPr="00AC6866" w:rsidRDefault="00FC7951" w:rsidP="00AC686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Times New Roman" w:hAnsi="Times New Roman" w:cs="Times New Roman"/>
          <w:color w:val="0000D6"/>
          <w:sz w:val="26"/>
          <w:szCs w:val="26"/>
        </w:rPr>
      </w:pP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="00AC6866">
        <w:rPr>
          <w:rFonts w:ascii="Times New Roman" w:hAnsi="Times New Roman" w:cs="Times New Roman"/>
          <w:color w:val="0000D6"/>
          <w:sz w:val="26"/>
          <w:szCs w:val="26"/>
        </w:rPr>
        <w:tab/>
      </w:r>
      <w:r w:rsidRPr="00AC6866">
        <w:rPr>
          <w:rFonts w:ascii="Times New Roman" w:hAnsi="Times New Roman" w:cs="Times New Roman"/>
          <w:color w:val="008000"/>
          <w:sz w:val="26"/>
          <w:szCs w:val="26"/>
        </w:rPr>
        <w:t>Counsel</w:t>
      </w:r>
      <w:r w:rsidRPr="00AC6866">
        <w:rPr>
          <w:rFonts w:ascii="Times New Roman" w:hAnsi="Times New Roman" w:cs="Times New Roman"/>
          <w:color w:val="0000D6"/>
          <w:sz w:val="26"/>
          <w:szCs w:val="26"/>
        </w:rPr>
        <w:t>/</w:t>
      </w:r>
      <w:r w:rsidRPr="00AC6866">
        <w:rPr>
          <w:rFonts w:ascii="Times New Roman" w:hAnsi="Times New Roman" w:cs="Times New Roman"/>
          <w:sz w:val="26"/>
          <w:szCs w:val="26"/>
        </w:rPr>
        <w:t>other opposing counsel]</w:t>
      </w:r>
      <w:r w:rsidRPr="00AC6866">
        <w:rPr>
          <w:rFonts w:ascii="Times New Roman" w:hAnsi="Times New Roman" w:cs="Times New Roman"/>
          <w:sz w:val="26"/>
          <w:szCs w:val="26"/>
        </w:rPr>
        <w:tab/>
      </w:r>
    </w:p>
    <w:p w14:paraId="087372E4" w14:textId="77777777" w:rsidR="00FC7951" w:rsidRPr="00AC6866" w:rsidRDefault="00FC7951" w:rsidP="00AC6866">
      <w:pPr>
        <w:spacing w:line="480" w:lineRule="auto"/>
        <w:jc w:val="both"/>
        <w:rPr>
          <w:rFonts w:ascii="Times New Roman" w:hAnsi="Times New Roman" w:cs="Times New Roman"/>
          <w:color w:val="0000D6"/>
          <w:sz w:val="26"/>
          <w:szCs w:val="26"/>
        </w:rPr>
      </w:pPr>
    </w:p>
    <w:p w14:paraId="500B375F" w14:textId="77777777" w:rsidR="00FC7951" w:rsidRPr="00AC6866" w:rsidRDefault="00FC7951" w:rsidP="00AC6866">
      <w:pPr>
        <w:jc w:val="both"/>
        <w:rPr>
          <w:rFonts w:ascii="Times New Roman" w:hAnsi="Times New Roman" w:cs="Times New Roman"/>
          <w:color w:val="0000D6"/>
          <w:sz w:val="26"/>
          <w:szCs w:val="26"/>
        </w:rPr>
      </w:pPr>
    </w:p>
    <w:p w14:paraId="5958073C" w14:textId="77777777" w:rsidR="00FC7951" w:rsidRPr="00AC6866" w:rsidRDefault="00FC7951" w:rsidP="00FC7951">
      <w:pPr>
        <w:jc w:val="center"/>
        <w:rPr>
          <w:rFonts w:ascii="Times New Roman" w:hAnsi="Times New Roman" w:cs="Times New Roman"/>
          <w:sz w:val="26"/>
          <w:szCs w:val="26"/>
        </w:rPr>
      </w:pPr>
      <w:r w:rsidRPr="00AC6866">
        <w:rPr>
          <w:rFonts w:ascii="Times New Roman" w:hAnsi="Times New Roman" w:cs="Times New Roman"/>
          <w:sz w:val="26"/>
          <w:szCs w:val="26"/>
        </w:rPr>
        <w:br w:type="page"/>
      </w:r>
      <w:r w:rsidRPr="00AC6866">
        <w:rPr>
          <w:rFonts w:ascii="Times New Roman" w:hAnsi="Times New Roman" w:cs="Times New Roman"/>
          <w:b/>
          <w:bCs/>
          <w:sz w:val="26"/>
          <w:szCs w:val="26"/>
        </w:rPr>
        <w:lastRenderedPageBreak/>
        <w:t>PROOF OF SERVICE</w:t>
      </w:r>
    </w:p>
    <w:p w14:paraId="211A6CD4" w14:textId="77777777" w:rsidR="007B2180" w:rsidRPr="00AC6866" w:rsidRDefault="007B2180">
      <w:pPr>
        <w:rPr>
          <w:rFonts w:ascii="Times New Roman" w:hAnsi="Times New Roman" w:cs="Times New Roman"/>
        </w:rPr>
      </w:pPr>
    </w:p>
    <w:sectPr w:rsidR="007B2180" w:rsidRPr="00AC6866" w:rsidSect="00F376B4">
      <w:footerReference w:type="default" r:id="rId12"/>
      <w:type w:val="continuous"/>
      <w:pgSz w:w="12240" w:h="15840"/>
      <w:pgMar w:top="1440" w:right="2160" w:bottom="1440" w:left="2160" w:header="1440" w:footer="14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ACD0" w14:textId="77777777" w:rsidR="007808BA" w:rsidRDefault="007808BA">
      <w:r>
        <w:separator/>
      </w:r>
    </w:p>
  </w:endnote>
  <w:endnote w:type="continuationSeparator" w:id="0">
    <w:p w14:paraId="4A8C794E" w14:textId="77777777" w:rsidR="007808BA" w:rsidRDefault="0078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301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6BBFB" w14:textId="6C7FEE50" w:rsidR="00F376B4" w:rsidRDefault="00F376B4">
        <w:pPr>
          <w:pStyle w:val="Footer"/>
          <w:jc w:val="center"/>
        </w:pPr>
        <w:r w:rsidRPr="00F376B4">
          <w:rPr>
            <w:sz w:val="26"/>
            <w:szCs w:val="26"/>
          </w:rPr>
          <w:fldChar w:fldCharType="begin"/>
        </w:r>
        <w:r w:rsidRPr="00F376B4">
          <w:rPr>
            <w:sz w:val="26"/>
            <w:szCs w:val="26"/>
          </w:rPr>
          <w:instrText xml:space="preserve"> PAGE   \* MERGEFORMAT </w:instrText>
        </w:r>
        <w:r w:rsidRPr="00F376B4">
          <w:rPr>
            <w:sz w:val="26"/>
            <w:szCs w:val="26"/>
          </w:rPr>
          <w:fldChar w:fldCharType="separate"/>
        </w:r>
        <w:r w:rsidRPr="00F376B4">
          <w:rPr>
            <w:noProof/>
            <w:sz w:val="26"/>
            <w:szCs w:val="26"/>
          </w:rPr>
          <w:t>2</w:t>
        </w:r>
        <w:r w:rsidRPr="00F376B4">
          <w:rPr>
            <w:noProof/>
            <w:sz w:val="26"/>
            <w:szCs w:val="26"/>
          </w:rPr>
          <w:fldChar w:fldCharType="end"/>
        </w:r>
      </w:p>
    </w:sdtContent>
  </w:sdt>
  <w:p w14:paraId="40832A48" w14:textId="77777777" w:rsidR="00F376B4" w:rsidRDefault="00F37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BA0C2" w14:textId="77777777" w:rsidR="007808BA" w:rsidRDefault="007808BA">
      <w:r>
        <w:separator/>
      </w:r>
    </w:p>
  </w:footnote>
  <w:footnote w:type="continuationSeparator" w:id="0">
    <w:p w14:paraId="556D711D" w14:textId="77777777" w:rsidR="007808BA" w:rsidRDefault="0078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51"/>
    <w:rsid w:val="001D0200"/>
    <w:rsid w:val="00276C3F"/>
    <w:rsid w:val="002812AF"/>
    <w:rsid w:val="00282A65"/>
    <w:rsid w:val="00301B56"/>
    <w:rsid w:val="00346513"/>
    <w:rsid w:val="00412590"/>
    <w:rsid w:val="00483A16"/>
    <w:rsid w:val="00541F95"/>
    <w:rsid w:val="005800E7"/>
    <w:rsid w:val="00626D3D"/>
    <w:rsid w:val="007014CB"/>
    <w:rsid w:val="007808BA"/>
    <w:rsid w:val="00795D28"/>
    <w:rsid w:val="007B2180"/>
    <w:rsid w:val="00842B3E"/>
    <w:rsid w:val="00844000"/>
    <w:rsid w:val="00913873"/>
    <w:rsid w:val="009C3BDF"/>
    <w:rsid w:val="009E7DE6"/>
    <w:rsid w:val="00A219DC"/>
    <w:rsid w:val="00AC6866"/>
    <w:rsid w:val="00BF6E49"/>
    <w:rsid w:val="00F376B4"/>
    <w:rsid w:val="00F94079"/>
    <w:rsid w:val="00FC7951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2EFB"/>
  <w15:docId w15:val="{8E902538-A506-46DB-ADAC-674D8E22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AF"/>
  </w:style>
  <w:style w:type="paragraph" w:styleId="Heading1">
    <w:name w:val="heading 1"/>
    <w:basedOn w:val="Normal"/>
    <w:next w:val="Normal"/>
    <w:link w:val="Heading1Char"/>
    <w:uiPriority w:val="9"/>
    <w:qFormat/>
    <w:rsid w:val="002812AF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2A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A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A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9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0E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0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0E7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12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2A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A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A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A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A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A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A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A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12AF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812AF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2A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AF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2A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812AF"/>
    <w:rPr>
      <w:b/>
      <w:bCs/>
    </w:rPr>
  </w:style>
  <w:style w:type="character" w:styleId="Emphasis">
    <w:name w:val="Emphasis"/>
    <w:basedOn w:val="DefaultParagraphFont"/>
    <w:uiPriority w:val="20"/>
    <w:qFormat/>
    <w:rsid w:val="002812AF"/>
    <w:rPr>
      <w:i/>
      <w:iCs/>
    </w:rPr>
  </w:style>
  <w:style w:type="paragraph" w:styleId="NoSpacing">
    <w:name w:val="No Spacing"/>
    <w:uiPriority w:val="1"/>
    <w:qFormat/>
    <w:rsid w:val="002812AF"/>
  </w:style>
  <w:style w:type="paragraph" w:styleId="Quote">
    <w:name w:val="Quote"/>
    <w:basedOn w:val="Normal"/>
    <w:next w:val="Normal"/>
    <w:link w:val="QuoteChar"/>
    <w:uiPriority w:val="29"/>
    <w:qFormat/>
    <w:rsid w:val="002812A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2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A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A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812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12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812A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812A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812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2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di-sandiego.com/legal-resourc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di-sandiego.com/legal-resourc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32B81-9486-4753-91D9-86E0012F2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C0BEA-183E-460B-9D18-402F620AF5EF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3.xml><?xml version="1.0" encoding="utf-8"?>
<ds:datastoreItem xmlns:ds="http://schemas.openxmlformats.org/officeDocument/2006/customXml" ds:itemID="{8928D98A-C018-4F8C-8D55-6C0E954FD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3A437D-C8E0-46C2-862F-F0C68A78F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2025-02-11T23:05:00Z</dcterms:created>
  <dcterms:modified xsi:type="dcterms:W3CDTF">2025-02-11T23:05:00Z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