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Layout w:type="fixed"/>
        <w:tblCellMar>
          <w:left w:w="100" w:type="dxa"/>
          <w:right w:w="100" w:type="dxa"/>
        </w:tblCellMar>
        <w:tblLook w:val="0000" w:firstRow="0" w:lastRow="0" w:firstColumn="0" w:lastColumn="0" w:noHBand="0" w:noVBand="0"/>
      </w:tblPr>
      <w:tblGrid>
        <w:gridCol w:w="9360"/>
      </w:tblGrid>
      <w:tr w:rsidR="002428B8" w14:paraId="07A00C41" w14:textId="77777777" w:rsidTr="00033544">
        <w:trPr>
          <w:cantSplit/>
          <w:jc w:val="center"/>
        </w:trPr>
        <w:tc>
          <w:tcPr>
            <w:tcW w:w="9360" w:type="dxa"/>
            <w:tcBorders>
              <w:top w:val="single" w:sz="6" w:space="0" w:color="000000"/>
              <w:left w:val="single" w:sz="6" w:space="0" w:color="000000"/>
              <w:bottom w:val="single" w:sz="6" w:space="0" w:color="000000"/>
              <w:right w:val="single" w:sz="6" w:space="0" w:color="000000"/>
            </w:tcBorders>
          </w:tcPr>
          <w:p w14:paraId="23326E99" w14:textId="799933D5" w:rsidR="007C743C" w:rsidRPr="007C743C" w:rsidRDefault="002428B8" w:rsidP="007C743C">
            <w:pPr>
              <w:spacing w:before="100"/>
              <w:rPr>
                <w:rFonts w:ascii="Arial" w:hAnsi="Arial" w:cs="Arial"/>
                <w:color w:val="0000FF"/>
                <w:sz w:val="24"/>
                <w:szCs w:val="24"/>
              </w:rPr>
            </w:pPr>
            <w:r w:rsidRPr="007C743C">
              <w:rPr>
                <w:sz w:val="24"/>
                <w:szCs w:val="24"/>
                <w:lang w:val="en-CA"/>
              </w:rPr>
              <w:fldChar w:fldCharType="begin"/>
            </w:r>
            <w:r w:rsidRPr="007C743C">
              <w:rPr>
                <w:sz w:val="24"/>
                <w:szCs w:val="24"/>
                <w:lang w:val="en-CA"/>
              </w:rPr>
              <w:instrText xml:space="preserve"> SEQ CHAPTER \h \r 1</w:instrText>
            </w:r>
            <w:r w:rsidRPr="007C743C">
              <w:rPr>
                <w:sz w:val="24"/>
                <w:szCs w:val="24"/>
                <w:lang w:val="en-CA"/>
              </w:rPr>
              <w:fldChar w:fldCharType="end"/>
            </w:r>
            <w:r w:rsidRPr="007C743C">
              <w:rPr>
                <w:rFonts w:ascii="Arial" w:hAnsi="Arial" w:cs="Arial"/>
                <w:color w:val="0000FF"/>
                <w:sz w:val="24"/>
                <w:szCs w:val="24"/>
              </w:rPr>
              <w:t xml:space="preserve">Parts of this sample form in </w:t>
            </w:r>
            <w:proofErr w:type="gramStart"/>
            <w:r w:rsidRPr="007C743C">
              <w:rPr>
                <w:rFonts w:ascii="Arial" w:hAnsi="Arial" w:cs="Arial"/>
                <w:color w:val="0000FF"/>
                <w:sz w:val="24"/>
                <w:szCs w:val="24"/>
              </w:rPr>
              <w:t>blue print</w:t>
            </w:r>
            <w:proofErr w:type="gramEnd"/>
            <w:r w:rsidRPr="007C743C">
              <w:rPr>
                <w:rFonts w:ascii="Arial" w:hAnsi="Arial" w:cs="Arial"/>
                <w:color w:val="0000FF"/>
                <w:sz w:val="24"/>
                <w:szCs w:val="24"/>
              </w:rPr>
              <w:t xml:space="preserve"> are instructions to user, not to be included in filed document unless so noted. </w:t>
            </w:r>
            <w:r w:rsidRPr="007C743C">
              <w:rPr>
                <w:rFonts w:ascii="Arial" w:hAnsi="Arial" w:cs="Arial"/>
                <w:color w:val="008000"/>
                <w:sz w:val="24"/>
                <w:szCs w:val="24"/>
              </w:rPr>
              <w:t>[Parts and references in green font, if any, refer to juvenile proceedings. See Practice Note, this web page, for guidance in adapting forms to juvenile cases.</w:t>
            </w:r>
            <w:r w:rsidR="00A40B41">
              <w:rPr>
                <w:rFonts w:ascii="Arial" w:hAnsi="Arial" w:cs="Arial"/>
                <w:color w:val="008000"/>
                <w:sz w:val="24"/>
                <w:szCs w:val="24"/>
              </w:rPr>
              <w:t>]</w:t>
            </w:r>
            <w:r w:rsidRPr="007C743C">
              <w:rPr>
                <w:rFonts w:ascii="Arial" w:hAnsi="Arial" w:cs="Arial"/>
                <w:color w:val="0000FF"/>
                <w:sz w:val="24"/>
                <w:szCs w:val="24"/>
              </w:rPr>
              <w:tab/>
            </w:r>
          </w:p>
          <w:p w14:paraId="6C2CDFDC" w14:textId="4EF2DF0E" w:rsidR="002428B8" w:rsidRPr="007C743C" w:rsidRDefault="002428B8" w:rsidP="007C743C">
            <w:pPr>
              <w:spacing w:before="100"/>
              <w:rPr>
                <w:rFonts w:ascii="Arial" w:hAnsi="Arial" w:cs="Arial"/>
                <w:color w:val="0000FF"/>
                <w:sz w:val="24"/>
                <w:szCs w:val="24"/>
              </w:rPr>
            </w:pPr>
          </w:p>
          <w:p w14:paraId="3B7BEE84" w14:textId="1E9370B6" w:rsidR="002428B8" w:rsidRDefault="002428B8" w:rsidP="00723801">
            <w:pPr>
              <w:jc w:val="center"/>
              <w:rPr>
                <w:rFonts w:ascii="Arial" w:hAnsi="Arial" w:cs="Arial"/>
                <w:color w:val="0000FF"/>
                <w:sz w:val="24"/>
                <w:szCs w:val="24"/>
              </w:rPr>
            </w:pPr>
            <w:r w:rsidRPr="007C743C">
              <w:rPr>
                <w:rFonts w:ascii="Arial" w:hAnsi="Arial" w:cs="Arial"/>
                <w:b/>
                <w:bCs/>
                <w:i/>
                <w:iCs/>
                <w:color w:val="0000FF"/>
                <w:sz w:val="24"/>
                <w:szCs w:val="24"/>
              </w:rPr>
              <w:t>PRACTICE TIPS</w:t>
            </w:r>
          </w:p>
          <w:p w14:paraId="18ED93FC" w14:textId="77777777" w:rsidR="00E14B1D" w:rsidRPr="007C743C" w:rsidRDefault="00E14B1D">
            <w:pPr>
              <w:ind w:left="840"/>
              <w:rPr>
                <w:rFonts w:ascii="Arial" w:hAnsi="Arial" w:cs="Arial"/>
                <w:color w:val="0000FF"/>
                <w:sz w:val="24"/>
                <w:szCs w:val="24"/>
              </w:rPr>
            </w:pPr>
          </w:p>
          <w:p w14:paraId="2169A358" w14:textId="7CFE8FD7" w:rsidR="00E14B1D" w:rsidRDefault="00E14B1D">
            <w:pPr>
              <w:rPr>
                <w:rFonts w:ascii="Arial" w:hAnsi="Arial" w:cs="Arial"/>
                <w:color w:val="0000D6"/>
                <w:sz w:val="24"/>
                <w:szCs w:val="24"/>
              </w:rPr>
            </w:pPr>
            <w:r>
              <w:rPr>
                <w:rFonts w:ascii="Arial" w:hAnsi="Arial" w:cs="Arial"/>
                <w:color w:val="0000D6"/>
                <w:sz w:val="24"/>
                <w:szCs w:val="24"/>
              </w:rPr>
              <w:t xml:space="preserve">This </w:t>
            </w:r>
            <w:r w:rsidR="00C0493B">
              <w:rPr>
                <w:rFonts w:ascii="Arial" w:hAnsi="Arial" w:cs="Arial"/>
                <w:color w:val="0000D6"/>
                <w:sz w:val="24"/>
                <w:szCs w:val="24"/>
              </w:rPr>
              <w:t xml:space="preserve">sample habeas corpus petition </w:t>
            </w:r>
            <w:r w:rsidR="004044E4">
              <w:rPr>
                <w:rFonts w:ascii="Arial" w:hAnsi="Arial" w:cs="Arial"/>
                <w:color w:val="0000D6"/>
                <w:sz w:val="24"/>
                <w:szCs w:val="24"/>
              </w:rPr>
              <w:t xml:space="preserve">pertains to seeking </w:t>
            </w:r>
            <w:r w:rsidR="008C3BE0">
              <w:rPr>
                <w:rFonts w:ascii="Arial" w:hAnsi="Arial" w:cs="Arial"/>
                <w:color w:val="0000D6"/>
                <w:sz w:val="24"/>
                <w:szCs w:val="24"/>
              </w:rPr>
              <w:t xml:space="preserve">an order </w:t>
            </w:r>
            <w:r w:rsidR="0017671F">
              <w:rPr>
                <w:rFonts w:ascii="Arial" w:hAnsi="Arial" w:cs="Arial"/>
                <w:color w:val="0000D6"/>
                <w:sz w:val="24"/>
                <w:szCs w:val="24"/>
              </w:rPr>
              <w:t xml:space="preserve">permitting the </w:t>
            </w:r>
            <w:r w:rsidR="00A84E41">
              <w:rPr>
                <w:rFonts w:ascii="Arial" w:hAnsi="Arial" w:cs="Arial"/>
                <w:color w:val="0000D6"/>
                <w:sz w:val="24"/>
                <w:szCs w:val="24"/>
              </w:rPr>
              <w:t>fil</w:t>
            </w:r>
            <w:r w:rsidR="0017671F">
              <w:rPr>
                <w:rFonts w:ascii="Arial" w:hAnsi="Arial" w:cs="Arial"/>
                <w:color w:val="0000D6"/>
                <w:sz w:val="24"/>
                <w:szCs w:val="24"/>
              </w:rPr>
              <w:t>ing of</w:t>
            </w:r>
            <w:r w:rsidR="00A84E41">
              <w:rPr>
                <w:rFonts w:ascii="Arial" w:hAnsi="Arial" w:cs="Arial"/>
                <w:color w:val="0000D6"/>
                <w:sz w:val="24"/>
                <w:szCs w:val="24"/>
              </w:rPr>
              <w:t xml:space="preserve"> a late request for a </w:t>
            </w:r>
            <w:r w:rsidR="004044E4">
              <w:rPr>
                <w:rFonts w:ascii="Arial" w:hAnsi="Arial" w:cs="Arial"/>
                <w:color w:val="0000D6"/>
                <w:sz w:val="24"/>
                <w:szCs w:val="24"/>
              </w:rPr>
              <w:t>certificate of probable cause</w:t>
            </w:r>
            <w:r w:rsidR="00F4149A">
              <w:rPr>
                <w:rFonts w:ascii="Arial" w:hAnsi="Arial" w:cs="Arial"/>
                <w:color w:val="0000D6"/>
                <w:sz w:val="24"/>
                <w:szCs w:val="24"/>
              </w:rPr>
              <w:t xml:space="preserve"> </w:t>
            </w:r>
            <w:r w:rsidR="00D44F29">
              <w:rPr>
                <w:rFonts w:ascii="Arial" w:hAnsi="Arial" w:cs="Arial"/>
                <w:color w:val="0000D6"/>
                <w:sz w:val="24"/>
                <w:szCs w:val="24"/>
              </w:rPr>
              <w:t xml:space="preserve">in the context of a guilty plea </w:t>
            </w:r>
            <w:r w:rsidR="00F4149A">
              <w:rPr>
                <w:rFonts w:ascii="Arial" w:hAnsi="Arial" w:cs="Arial"/>
                <w:color w:val="0000D6"/>
                <w:sz w:val="24"/>
                <w:szCs w:val="24"/>
              </w:rPr>
              <w:t xml:space="preserve">when the notice of appeal was timely filed. </w:t>
            </w:r>
            <w:r w:rsidR="00A40B41">
              <w:rPr>
                <w:rFonts w:ascii="Arial" w:hAnsi="Arial" w:cs="Arial"/>
                <w:color w:val="008000"/>
                <w:sz w:val="24"/>
                <w:szCs w:val="24"/>
              </w:rPr>
              <w:t>[T</w:t>
            </w:r>
            <w:r w:rsidR="00A40B41" w:rsidRPr="007C743C">
              <w:rPr>
                <w:rFonts w:ascii="Arial" w:hAnsi="Arial" w:cs="Arial"/>
                <w:color w:val="008000"/>
                <w:sz w:val="24"/>
                <w:szCs w:val="24"/>
              </w:rPr>
              <w:t>he certificate of probable cause requirement does not apply to juvenile</w:t>
            </w:r>
            <w:r w:rsidR="008A7989">
              <w:rPr>
                <w:rFonts w:ascii="Arial" w:hAnsi="Arial" w:cs="Arial"/>
                <w:color w:val="008000"/>
                <w:sz w:val="24"/>
                <w:szCs w:val="24"/>
              </w:rPr>
              <w:t xml:space="preserve"> delinquency</w:t>
            </w:r>
            <w:r w:rsidR="00A40B41" w:rsidRPr="007C743C">
              <w:rPr>
                <w:rFonts w:ascii="Arial" w:hAnsi="Arial" w:cs="Arial"/>
                <w:color w:val="008000"/>
                <w:sz w:val="24"/>
                <w:szCs w:val="24"/>
              </w:rPr>
              <w:t xml:space="preserve"> cases. (</w:t>
            </w:r>
            <w:r w:rsidR="00A40B41" w:rsidRPr="007C743C">
              <w:rPr>
                <w:rFonts w:ascii="Arial" w:hAnsi="Arial" w:cs="Arial"/>
                <w:i/>
                <w:iCs/>
                <w:color w:val="008000"/>
                <w:sz w:val="24"/>
                <w:szCs w:val="24"/>
              </w:rPr>
              <w:t xml:space="preserve">In re Joseph B. </w:t>
            </w:r>
            <w:r w:rsidR="00A40B41" w:rsidRPr="007C743C">
              <w:rPr>
                <w:rFonts w:ascii="Arial" w:hAnsi="Arial" w:cs="Arial"/>
                <w:color w:val="008000"/>
                <w:sz w:val="24"/>
                <w:szCs w:val="24"/>
              </w:rPr>
              <w:t>(1983) 34 Cal.3d 952, 959-960.)]</w:t>
            </w:r>
            <w:r w:rsidR="00335BB8">
              <w:rPr>
                <w:rFonts w:ascii="Arial" w:hAnsi="Arial" w:cs="Arial"/>
                <w:color w:val="008000"/>
                <w:sz w:val="24"/>
                <w:szCs w:val="24"/>
              </w:rPr>
              <w:t xml:space="preserve"> </w:t>
            </w:r>
            <w:r w:rsidR="00F35F83" w:rsidRPr="007C743C">
              <w:rPr>
                <w:rFonts w:ascii="Arial" w:hAnsi="Arial" w:cs="Arial"/>
                <w:color w:val="0000FF"/>
                <w:sz w:val="24"/>
                <w:szCs w:val="24"/>
                <w:highlight w:val="white"/>
              </w:rPr>
              <w:t>Constructive filing or amendment to a notice of appeal can be based on a variety of grounds. ADI staff attorneys file most of these petitions, because often they are a prerequisite to appointment of counsel. Panel</w:t>
            </w:r>
            <w:r w:rsidR="00AA6FB1">
              <w:rPr>
                <w:rFonts w:ascii="Arial" w:hAnsi="Arial" w:cs="Arial"/>
                <w:color w:val="0000FF"/>
                <w:sz w:val="24"/>
                <w:szCs w:val="24"/>
              </w:rPr>
              <w:t xml:space="preserve"> </w:t>
            </w:r>
            <w:r w:rsidR="00AA6FB1" w:rsidRPr="007C743C">
              <w:rPr>
                <w:rFonts w:ascii="Arial" w:hAnsi="Arial" w:cs="Arial"/>
                <w:color w:val="0000FF"/>
                <w:sz w:val="24"/>
                <w:szCs w:val="24"/>
                <w:highlight w:val="white"/>
              </w:rPr>
              <w:t xml:space="preserve">attorneys should ask the assigned staff attorney for assistance and any sample briefing related to the </w:t>
            </w:r>
            <w:proofErr w:type="gramStart"/>
            <w:r w:rsidR="00AA6FB1" w:rsidRPr="007C743C">
              <w:rPr>
                <w:rFonts w:ascii="Arial" w:hAnsi="Arial" w:cs="Arial"/>
                <w:color w:val="0000FF"/>
                <w:sz w:val="24"/>
                <w:szCs w:val="24"/>
                <w:highlight w:val="white"/>
              </w:rPr>
              <w:t>particular situation</w:t>
            </w:r>
            <w:proofErr w:type="gramEnd"/>
            <w:r w:rsidR="00AA6FB1" w:rsidRPr="007C743C">
              <w:rPr>
                <w:rFonts w:ascii="Arial" w:hAnsi="Arial" w:cs="Arial"/>
                <w:color w:val="0000FF"/>
                <w:sz w:val="24"/>
                <w:szCs w:val="24"/>
                <w:highlight w:val="white"/>
              </w:rPr>
              <w:t xml:space="preserve"> of the case.</w:t>
            </w:r>
          </w:p>
          <w:p w14:paraId="3D0664A8" w14:textId="77777777" w:rsidR="00F4149A" w:rsidRDefault="00F4149A">
            <w:pPr>
              <w:rPr>
                <w:rFonts w:ascii="Arial" w:hAnsi="Arial" w:cs="Arial"/>
                <w:color w:val="0000D6"/>
                <w:sz w:val="24"/>
                <w:szCs w:val="24"/>
              </w:rPr>
            </w:pPr>
          </w:p>
          <w:p w14:paraId="34BED95A" w14:textId="650FB41F" w:rsidR="00076CB1" w:rsidRDefault="00076CB1" w:rsidP="00076CB1">
            <w:pPr>
              <w:rPr>
                <w:rFonts w:ascii="Arial" w:hAnsi="Arial" w:cs="Arial"/>
                <w:color w:val="0000FF"/>
                <w:sz w:val="24"/>
                <w:szCs w:val="24"/>
              </w:rPr>
            </w:pPr>
            <w:r w:rsidRPr="007C743C">
              <w:rPr>
                <w:rFonts w:ascii="Arial" w:hAnsi="Arial" w:cs="Arial"/>
                <w:color w:val="0000FF"/>
                <w:sz w:val="24"/>
                <w:szCs w:val="24"/>
              </w:rPr>
              <w:t xml:space="preserve">See </w:t>
            </w:r>
            <w:hyperlink r:id="rId10" w:history="1">
              <w:r w:rsidRPr="007C743C">
                <w:rPr>
                  <w:rStyle w:val="SYSHYPERTEXT"/>
                  <w:rFonts w:ascii="Arial" w:hAnsi="Arial" w:cs="Arial"/>
                  <w:sz w:val="24"/>
                  <w:szCs w:val="24"/>
                </w:rPr>
                <w:t>ADI Manual</w:t>
              </w:r>
            </w:hyperlink>
            <w:r w:rsidRPr="007C743C">
              <w:rPr>
                <w:rFonts w:ascii="Arial" w:hAnsi="Arial" w:cs="Arial"/>
                <w:color w:val="0000FF"/>
                <w:sz w:val="24"/>
                <w:szCs w:val="24"/>
              </w:rPr>
              <w:t>,</w:t>
            </w:r>
            <w:r w:rsidR="00005BC7">
              <w:rPr>
                <w:rFonts w:ascii="Arial" w:hAnsi="Arial" w:cs="Arial"/>
                <w:color w:val="0000FF"/>
                <w:sz w:val="24"/>
                <w:szCs w:val="24"/>
              </w:rPr>
              <w:t xml:space="preserve"> Chapter 2, </w:t>
            </w:r>
            <w:r w:rsidRPr="007C743C">
              <w:rPr>
                <w:rFonts w:ascii="Arial" w:hAnsi="Arial" w:cs="Arial"/>
                <w:color w:val="0000FF"/>
                <w:sz w:val="24"/>
                <w:szCs w:val="24"/>
              </w:rPr>
              <w:t>section</w:t>
            </w:r>
            <w:r w:rsidR="00005BC7">
              <w:rPr>
                <w:rFonts w:ascii="Arial" w:hAnsi="Arial" w:cs="Arial"/>
                <w:color w:val="0000FF"/>
                <w:sz w:val="24"/>
                <w:szCs w:val="24"/>
              </w:rPr>
              <w:t>s</w:t>
            </w:r>
            <w:r w:rsidRPr="007C743C">
              <w:rPr>
                <w:rFonts w:ascii="Arial" w:hAnsi="Arial" w:cs="Arial"/>
                <w:color w:val="0000FF"/>
                <w:sz w:val="24"/>
                <w:szCs w:val="24"/>
              </w:rPr>
              <w:t xml:space="preserve"> 2.7 et seq., for background on notices of appeal and certificates of probable cause and 2.7.5 et seq., for additional information on remedies for late or defective notices of appeal.</w:t>
            </w:r>
          </w:p>
          <w:p w14:paraId="31376232" w14:textId="77777777" w:rsidR="00076CB1" w:rsidRPr="00E14B1D" w:rsidRDefault="00076CB1">
            <w:pPr>
              <w:rPr>
                <w:rFonts w:ascii="Arial" w:hAnsi="Arial" w:cs="Arial"/>
                <w:color w:val="0000D6"/>
                <w:sz w:val="24"/>
                <w:szCs w:val="24"/>
              </w:rPr>
            </w:pPr>
          </w:p>
          <w:p w14:paraId="1C7A05BD" w14:textId="6D52ED61" w:rsidR="002428B8" w:rsidRPr="007C743C" w:rsidRDefault="002428B8">
            <w:pPr>
              <w:rPr>
                <w:rFonts w:ascii="Arial" w:hAnsi="Arial" w:cs="Arial"/>
                <w:color w:val="0000FF"/>
                <w:sz w:val="24"/>
                <w:szCs w:val="24"/>
              </w:rPr>
            </w:pPr>
            <w:r w:rsidRPr="007C743C">
              <w:rPr>
                <w:rFonts w:ascii="Arial" w:hAnsi="Arial" w:cs="Arial"/>
                <w:b/>
                <w:bCs/>
                <w:color w:val="0000D6"/>
                <w:sz w:val="24"/>
                <w:szCs w:val="24"/>
              </w:rPr>
              <w:t>Division differences in Fourth District:</w:t>
            </w:r>
            <w:r w:rsidRPr="007C743C">
              <w:rPr>
                <w:rFonts w:ascii="Arial" w:hAnsi="Arial" w:cs="Arial"/>
                <w:color w:val="0000FF"/>
                <w:sz w:val="24"/>
                <w:szCs w:val="24"/>
              </w:rPr>
              <w:t xml:space="preserve"> </w:t>
            </w:r>
          </w:p>
          <w:p w14:paraId="103AD797" w14:textId="77777777" w:rsidR="002428B8" w:rsidRPr="007C743C" w:rsidRDefault="002428B8">
            <w:pPr>
              <w:rPr>
                <w:rFonts w:ascii="Arial" w:hAnsi="Arial" w:cs="Arial"/>
                <w:color w:val="0000FF"/>
                <w:sz w:val="24"/>
                <w:szCs w:val="24"/>
              </w:rPr>
            </w:pPr>
          </w:p>
          <w:p w14:paraId="3C6D6A9C" w14:textId="77777777" w:rsidR="002428B8" w:rsidRPr="007C743C" w:rsidRDefault="002428B8" w:rsidP="007C743C">
            <w:pPr>
              <w:rPr>
                <w:rFonts w:ascii="Arial" w:hAnsi="Arial" w:cs="Arial"/>
                <w:color w:val="0000FF"/>
                <w:sz w:val="24"/>
                <w:szCs w:val="24"/>
              </w:rPr>
            </w:pPr>
            <w:r w:rsidRPr="007C743C">
              <w:rPr>
                <w:rFonts w:ascii="Arial" w:hAnsi="Arial" w:cs="Arial"/>
                <w:color w:val="0000FF"/>
                <w:sz w:val="24"/>
                <w:szCs w:val="24"/>
                <w:u w:val="single"/>
              </w:rPr>
              <w:t>Division One</w:t>
            </w:r>
            <w:r w:rsidRPr="007C743C">
              <w:rPr>
                <w:rFonts w:ascii="Arial" w:hAnsi="Arial" w:cs="Arial"/>
                <w:color w:val="0000FF"/>
                <w:sz w:val="24"/>
                <w:szCs w:val="24"/>
              </w:rPr>
              <w:t>: The pleading should be framed as a motion to amend the notice of appeal. (</w:t>
            </w:r>
            <w:r w:rsidRPr="007C743C">
              <w:rPr>
                <w:rFonts w:ascii="Arial" w:hAnsi="Arial" w:cs="Arial"/>
                <w:i/>
                <w:iCs/>
                <w:color w:val="0000FF"/>
                <w:sz w:val="24"/>
                <w:szCs w:val="24"/>
              </w:rPr>
              <w:t xml:space="preserve">People v. Zarazua </w:t>
            </w:r>
            <w:r w:rsidRPr="007C743C">
              <w:rPr>
                <w:rFonts w:ascii="Arial" w:hAnsi="Arial" w:cs="Arial"/>
                <w:color w:val="0000FF"/>
                <w:sz w:val="24"/>
                <w:szCs w:val="24"/>
              </w:rPr>
              <w:t xml:space="preserve">(2009) 179 Cal.App.4th 1054 approved this procedure.) </w:t>
            </w:r>
          </w:p>
          <w:p w14:paraId="4C9FC9B3" w14:textId="77777777" w:rsidR="002428B8" w:rsidRPr="007C743C" w:rsidRDefault="002428B8">
            <w:pPr>
              <w:rPr>
                <w:rFonts w:ascii="Arial" w:hAnsi="Arial" w:cs="Arial"/>
                <w:color w:val="0000FF"/>
                <w:sz w:val="24"/>
                <w:szCs w:val="24"/>
              </w:rPr>
            </w:pPr>
          </w:p>
          <w:p w14:paraId="2909A881" w14:textId="00195D2F" w:rsidR="002428B8" w:rsidRPr="007C743C" w:rsidRDefault="002428B8" w:rsidP="007C743C">
            <w:pPr>
              <w:rPr>
                <w:rFonts w:ascii="Arial" w:hAnsi="Arial" w:cs="Arial"/>
                <w:color w:val="0000FF"/>
                <w:sz w:val="24"/>
                <w:szCs w:val="24"/>
              </w:rPr>
            </w:pPr>
            <w:r w:rsidRPr="007C743C">
              <w:rPr>
                <w:rFonts w:ascii="Arial" w:hAnsi="Arial" w:cs="Arial"/>
                <w:color w:val="0000FF"/>
                <w:sz w:val="24"/>
                <w:szCs w:val="24"/>
                <w:u w:val="single"/>
              </w:rPr>
              <w:t>Division Two</w:t>
            </w:r>
            <w:r w:rsidRPr="007C743C">
              <w:rPr>
                <w:rFonts w:ascii="Arial" w:hAnsi="Arial" w:cs="Arial"/>
                <w:color w:val="0000FF"/>
                <w:sz w:val="24"/>
                <w:szCs w:val="24"/>
              </w:rPr>
              <w:t xml:space="preserve">: The pleading should be filed as a motion to amend the notice of appeal if the notice itself was </w:t>
            </w:r>
            <w:r w:rsidR="00005BC7">
              <w:rPr>
                <w:rFonts w:ascii="Arial" w:hAnsi="Arial" w:cs="Arial"/>
                <w:color w:val="0000FF"/>
                <w:sz w:val="24"/>
                <w:szCs w:val="24"/>
              </w:rPr>
              <w:t xml:space="preserve">timely filed, </w:t>
            </w:r>
            <w:r w:rsidRPr="007C743C">
              <w:rPr>
                <w:rFonts w:ascii="Arial" w:hAnsi="Arial" w:cs="Arial"/>
                <w:color w:val="0000FF"/>
                <w:sz w:val="24"/>
                <w:szCs w:val="24"/>
              </w:rPr>
              <w:t xml:space="preserve">and the case has been assigned a Court of Appeal number. If no appeal is pending, it should be filed as a habeas corpus petition. </w:t>
            </w:r>
          </w:p>
          <w:p w14:paraId="7292137C" w14:textId="77777777" w:rsidR="002428B8" w:rsidRPr="007C743C" w:rsidRDefault="002428B8">
            <w:pPr>
              <w:rPr>
                <w:rFonts w:ascii="Arial" w:hAnsi="Arial" w:cs="Arial"/>
                <w:color w:val="0000FF"/>
                <w:sz w:val="24"/>
                <w:szCs w:val="24"/>
              </w:rPr>
            </w:pPr>
          </w:p>
          <w:p w14:paraId="690265D8" w14:textId="77777777" w:rsidR="002428B8" w:rsidRPr="007C743C" w:rsidRDefault="002428B8" w:rsidP="007C743C">
            <w:pPr>
              <w:rPr>
                <w:rFonts w:ascii="Arial" w:hAnsi="Arial" w:cs="Arial"/>
                <w:color w:val="0000FF"/>
                <w:sz w:val="24"/>
                <w:szCs w:val="24"/>
              </w:rPr>
            </w:pPr>
            <w:r w:rsidRPr="007C743C">
              <w:rPr>
                <w:rFonts w:ascii="Arial" w:hAnsi="Arial" w:cs="Arial"/>
                <w:color w:val="0000FF"/>
                <w:sz w:val="24"/>
                <w:szCs w:val="24"/>
                <w:u w:val="single"/>
              </w:rPr>
              <w:t>Division Three</w:t>
            </w:r>
            <w:r w:rsidRPr="007C743C">
              <w:rPr>
                <w:rFonts w:ascii="Arial" w:hAnsi="Arial" w:cs="Arial"/>
                <w:color w:val="0000FF"/>
                <w:sz w:val="24"/>
                <w:szCs w:val="24"/>
              </w:rPr>
              <w:t xml:space="preserve">: The pleading should be framed as a petition for habeas corpus.  </w:t>
            </w:r>
          </w:p>
          <w:p w14:paraId="3218A4B6" w14:textId="77777777" w:rsidR="003C44ED" w:rsidRPr="007C743C" w:rsidRDefault="003C44ED">
            <w:pPr>
              <w:ind w:left="840"/>
              <w:rPr>
                <w:rFonts w:ascii="Arial" w:hAnsi="Arial" w:cs="Arial"/>
                <w:color w:val="0000FF"/>
                <w:sz w:val="24"/>
                <w:szCs w:val="24"/>
              </w:rPr>
            </w:pPr>
          </w:p>
          <w:p w14:paraId="61689AF9" w14:textId="5D28E30C" w:rsidR="005341A3" w:rsidRPr="005341A3" w:rsidRDefault="002428B8" w:rsidP="005341A3">
            <w:pPr>
              <w:rPr>
                <w:rFonts w:ascii="Arial" w:hAnsi="Arial" w:cs="Arial"/>
                <w:color w:val="0000FF"/>
                <w:sz w:val="24"/>
                <w:szCs w:val="24"/>
              </w:rPr>
            </w:pPr>
            <w:r w:rsidRPr="007C743C">
              <w:rPr>
                <w:rFonts w:ascii="Arial" w:hAnsi="Arial" w:cs="Arial"/>
                <w:b/>
                <w:bCs/>
                <w:color w:val="0000FF"/>
                <w:sz w:val="24"/>
                <w:szCs w:val="24"/>
              </w:rPr>
              <w:t xml:space="preserve">Adapting sample habeas corpus petition for motion format: </w:t>
            </w:r>
            <w:r w:rsidR="00295870">
              <w:rPr>
                <w:rFonts w:ascii="Arial" w:hAnsi="Arial" w:cs="Arial"/>
                <w:color w:val="0000FF"/>
                <w:sz w:val="24"/>
                <w:szCs w:val="24"/>
              </w:rPr>
              <w:t xml:space="preserve">See California Rules of Court, rule 8.486 which governs petitions and </w:t>
            </w:r>
            <w:r w:rsidR="001962CB">
              <w:rPr>
                <w:rFonts w:ascii="Arial" w:hAnsi="Arial" w:cs="Arial"/>
                <w:color w:val="0000FF"/>
                <w:sz w:val="24"/>
                <w:szCs w:val="24"/>
              </w:rPr>
              <w:t>rule 8.54 which governs motions.</w:t>
            </w:r>
            <w:r w:rsidR="009E6547">
              <w:rPr>
                <w:rFonts w:ascii="Arial" w:hAnsi="Arial" w:cs="Arial"/>
                <w:color w:val="0000FF"/>
                <w:sz w:val="24"/>
                <w:szCs w:val="24"/>
              </w:rPr>
              <w:t xml:space="preserve"> </w:t>
            </w:r>
            <w:r w:rsidR="00F52520">
              <w:rPr>
                <w:rFonts w:ascii="Arial" w:hAnsi="Arial" w:cs="Arial"/>
                <w:color w:val="0000FF"/>
                <w:sz w:val="24"/>
                <w:szCs w:val="24"/>
              </w:rPr>
              <w:t>(See</w:t>
            </w:r>
            <w:r w:rsidR="00C7329F">
              <w:rPr>
                <w:rFonts w:ascii="Arial" w:hAnsi="Arial" w:cs="Arial"/>
                <w:color w:val="0000FF"/>
                <w:sz w:val="24"/>
                <w:szCs w:val="24"/>
              </w:rPr>
              <w:t xml:space="preserve"> also </w:t>
            </w:r>
            <w:hyperlink r:id="rId11" w:history="1">
              <w:r w:rsidR="00F52520" w:rsidRPr="005341A3">
                <w:rPr>
                  <w:rStyle w:val="Hyperlink"/>
                  <w:rFonts w:ascii="Arial" w:hAnsi="Arial" w:cs="Arial"/>
                  <w:sz w:val="24"/>
                  <w:szCs w:val="24"/>
                </w:rPr>
                <w:t>ADI’s Motion Practice Guide</w:t>
              </w:r>
            </w:hyperlink>
            <w:r w:rsidR="00F52520" w:rsidRPr="005341A3">
              <w:rPr>
                <w:rFonts w:ascii="Arial" w:hAnsi="Arial" w:cs="Arial"/>
                <w:color w:val="0000FF"/>
                <w:sz w:val="24"/>
                <w:szCs w:val="24"/>
              </w:rPr>
              <w:t>, section</w:t>
            </w:r>
            <w:r w:rsidR="00F52520">
              <w:rPr>
                <w:rFonts w:ascii="Arial" w:hAnsi="Arial" w:cs="Arial"/>
                <w:color w:val="0000FF"/>
                <w:sz w:val="24"/>
                <w:szCs w:val="24"/>
              </w:rPr>
              <w:t>s</w:t>
            </w:r>
            <w:r w:rsidR="00F52520" w:rsidRPr="005341A3">
              <w:rPr>
                <w:rFonts w:ascii="Arial" w:hAnsi="Arial" w:cs="Arial"/>
                <w:color w:val="0000FF"/>
                <w:sz w:val="24"/>
                <w:szCs w:val="24"/>
              </w:rPr>
              <w:t xml:space="preserve"> I</w:t>
            </w:r>
            <w:r w:rsidR="00F52520">
              <w:rPr>
                <w:rFonts w:ascii="Arial" w:hAnsi="Arial" w:cs="Arial"/>
                <w:color w:val="0000FF"/>
                <w:sz w:val="24"/>
                <w:szCs w:val="24"/>
              </w:rPr>
              <w:t>.A., II.B.2.)</w:t>
            </w:r>
            <w:r w:rsidR="009E6547">
              <w:rPr>
                <w:rFonts w:ascii="Arial" w:hAnsi="Arial" w:cs="Arial"/>
                <w:color w:val="0000FF"/>
                <w:sz w:val="24"/>
                <w:szCs w:val="24"/>
              </w:rPr>
              <w:t xml:space="preserve"> </w:t>
            </w:r>
            <w:r w:rsidRPr="007C743C">
              <w:rPr>
                <w:rFonts w:ascii="Arial" w:hAnsi="Arial" w:cs="Arial"/>
                <w:color w:val="0000FF"/>
                <w:sz w:val="24"/>
                <w:szCs w:val="24"/>
              </w:rPr>
              <w:t xml:space="preserve">If filed as a motion, the sample </w:t>
            </w:r>
            <w:r w:rsidR="00D76BC0">
              <w:rPr>
                <w:rFonts w:ascii="Arial" w:hAnsi="Arial" w:cs="Arial"/>
                <w:color w:val="0000FF"/>
                <w:sz w:val="24"/>
                <w:szCs w:val="24"/>
              </w:rPr>
              <w:t>pet</w:t>
            </w:r>
            <w:r w:rsidRPr="007C743C">
              <w:rPr>
                <w:rFonts w:ascii="Arial" w:hAnsi="Arial" w:cs="Arial"/>
                <w:color w:val="0000FF"/>
                <w:sz w:val="24"/>
                <w:szCs w:val="24"/>
              </w:rPr>
              <w:t>ition below should be modified. A motion need not include tables, a petition, or verification. It should include a statement of case with relevant procedural history and facts the motion relies upon. In the argument section, counsel can change language referring to habeas petitions to more general language about relief available in the Court of Appeal.</w:t>
            </w:r>
            <w:r w:rsidR="003D0321">
              <w:rPr>
                <w:rFonts w:ascii="Arial" w:hAnsi="Arial" w:cs="Arial"/>
                <w:color w:val="0000FF"/>
                <w:sz w:val="24"/>
                <w:szCs w:val="24"/>
              </w:rPr>
              <w:t xml:space="preserve"> </w:t>
            </w:r>
          </w:p>
          <w:p w14:paraId="62E9FC39" w14:textId="77777777" w:rsidR="002428B8" w:rsidRPr="007C743C" w:rsidRDefault="002428B8">
            <w:pPr>
              <w:rPr>
                <w:rFonts w:ascii="Arial" w:hAnsi="Arial" w:cs="Arial"/>
                <w:color w:val="0000FF"/>
                <w:sz w:val="24"/>
                <w:szCs w:val="24"/>
              </w:rPr>
            </w:pPr>
            <w:r w:rsidRPr="007C743C">
              <w:rPr>
                <w:rFonts w:ascii="Arial" w:hAnsi="Arial" w:cs="Arial"/>
                <w:color w:val="0000FF"/>
                <w:sz w:val="24"/>
                <w:szCs w:val="24"/>
              </w:rPr>
              <w:tab/>
            </w:r>
            <w:r w:rsidRPr="007C743C">
              <w:rPr>
                <w:rFonts w:ascii="Arial" w:hAnsi="Arial" w:cs="Arial"/>
                <w:color w:val="0000FF"/>
                <w:sz w:val="24"/>
                <w:szCs w:val="24"/>
              </w:rPr>
              <w:tab/>
            </w:r>
            <w:r w:rsidRPr="007C743C">
              <w:rPr>
                <w:rFonts w:ascii="Arial" w:hAnsi="Arial" w:cs="Arial"/>
                <w:color w:val="0000FF"/>
                <w:sz w:val="24"/>
                <w:szCs w:val="24"/>
              </w:rPr>
              <w:tab/>
            </w:r>
            <w:r w:rsidRPr="007C743C">
              <w:rPr>
                <w:rFonts w:ascii="Arial" w:hAnsi="Arial" w:cs="Arial"/>
                <w:color w:val="0000FF"/>
                <w:sz w:val="24"/>
                <w:szCs w:val="24"/>
              </w:rPr>
              <w:tab/>
            </w:r>
          </w:p>
          <w:p w14:paraId="0F308320" w14:textId="77777777" w:rsidR="002428B8" w:rsidRPr="007C743C" w:rsidRDefault="002428B8">
            <w:pPr>
              <w:rPr>
                <w:rFonts w:ascii="Arial" w:hAnsi="Arial" w:cs="Arial"/>
                <w:color w:val="0000FF"/>
                <w:sz w:val="24"/>
                <w:szCs w:val="24"/>
              </w:rPr>
            </w:pPr>
            <w:r w:rsidRPr="007C743C">
              <w:rPr>
                <w:rFonts w:ascii="Arial" w:hAnsi="Arial" w:cs="Arial"/>
                <w:b/>
                <w:bCs/>
                <w:color w:val="0000D6"/>
                <w:sz w:val="24"/>
                <w:szCs w:val="24"/>
              </w:rPr>
              <w:t>Stay of appeal</w:t>
            </w:r>
            <w:proofErr w:type="gramStart"/>
            <w:r w:rsidRPr="007C743C">
              <w:rPr>
                <w:rFonts w:ascii="Arial" w:hAnsi="Arial" w:cs="Arial"/>
                <w:color w:val="0000FF"/>
                <w:sz w:val="24"/>
                <w:szCs w:val="24"/>
                <w:highlight w:val="white"/>
              </w:rPr>
              <w:t>:  Stays</w:t>
            </w:r>
            <w:proofErr w:type="gramEnd"/>
            <w:r w:rsidRPr="007C743C">
              <w:rPr>
                <w:rFonts w:ascii="Arial" w:hAnsi="Arial" w:cs="Arial"/>
                <w:color w:val="0000FF"/>
                <w:sz w:val="24"/>
                <w:szCs w:val="24"/>
                <w:highlight w:val="white"/>
              </w:rPr>
              <w:t xml:space="preserve"> are generally unnecessary and tend to be disfavored, unless the court decides to stay the appeal on its own motion. Counsel </w:t>
            </w:r>
            <w:r w:rsidRPr="00F70994">
              <w:rPr>
                <w:rFonts w:ascii="Arial" w:hAnsi="Arial" w:cs="Arial"/>
                <w:b/>
                <w:bCs/>
                <w:color w:val="0000FF"/>
                <w:sz w:val="24"/>
                <w:szCs w:val="24"/>
              </w:rPr>
              <w:t>should not ask</w:t>
            </w:r>
            <w:r w:rsidRPr="007C743C">
              <w:rPr>
                <w:rFonts w:ascii="Arial" w:hAnsi="Arial" w:cs="Arial"/>
                <w:color w:val="0000FF"/>
                <w:sz w:val="24"/>
                <w:szCs w:val="24"/>
              </w:rPr>
              <w:t xml:space="preserve"> for a stay unless it is necessary to avoid some kind of prejudice. An extension of time to file the brief may be sufficient.</w:t>
            </w:r>
          </w:p>
          <w:p w14:paraId="53232DC7" w14:textId="77777777" w:rsidR="002428B8" w:rsidRDefault="002428B8">
            <w:pPr>
              <w:spacing w:after="38"/>
            </w:pPr>
          </w:p>
        </w:tc>
      </w:tr>
    </w:tbl>
    <w:p w14:paraId="2202CEBD" w14:textId="77777777" w:rsidR="002428B8" w:rsidRDefault="002428B8" w:rsidP="002428B8">
      <w:pPr>
        <w:rPr>
          <w:rFonts w:ascii="Arial" w:hAnsi="Arial" w:cs="Arial"/>
          <w:color w:val="0000FF"/>
        </w:rPr>
      </w:pPr>
    </w:p>
    <w:p w14:paraId="0962D9BA" w14:textId="77777777" w:rsidR="0031562B" w:rsidRDefault="0031562B" w:rsidP="002428B8">
      <w:pPr>
        <w:rPr>
          <w:rFonts w:ascii="Arial" w:hAnsi="Arial" w:cs="Arial"/>
          <w:color w:val="0000FF"/>
        </w:rPr>
        <w:sectPr w:rsidR="0031562B" w:rsidSect="00EA0CD2">
          <w:footerReference w:type="default" r:id="rId12"/>
          <w:footerReference w:type="first" r:id="rId13"/>
          <w:pgSz w:w="12240" w:h="15840"/>
          <w:pgMar w:top="1440" w:right="2160" w:bottom="720" w:left="2160" w:header="1440" w:footer="432" w:gutter="0"/>
          <w:pgNumType w:start="0"/>
          <w:cols w:space="720"/>
          <w:noEndnote/>
          <w:docGrid w:linePitch="272"/>
        </w:sectPr>
      </w:pPr>
    </w:p>
    <w:p w14:paraId="656283B4" w14:textId="77777777" w:rsidR="00E278E5" w:rsidRDefault="00E278E5" w:rsidP="002428B8">
      <w:pPr>
        <w:rPr>
          <w:rFonts w:ascii="Arial" w:hAnsi="Arial" w:cs="Arial"/>
          <w:color w:val="0000FF"/>
        </w:rPr>
      </w:pPr>
    </w:p>
    <w:p w14:paraId="3884B02A" w14:textId="77777777" w:rsidR="00486A55" w:rsidRDefault="00486A55" w:rsidP="00F032B9">
      <w:pPr>
        <w:jc w:val="center"/>
        <w:rPr>
          <w:sz w:val="26"/>
          <w:szCs w:val="26"/>
        </w:rPr>
      </w:pPr>
    </w:p>
    <w:p w14:paraId="118A8550" w14:textId="0FEE000D" w:rsidR="00F032B9" w:rsidRPr="002428B8" w:rsidRDefault="00F032B9" w:rsidP="00F032B9">
      <w:pPr>
        <w:jc w:val="center"/>
        <w:rPr>
          <w:sz w:val="26"/>
          <w:szCs w:val="26"/>
        </w:rPr>
      </w:pPr>
      <w:r w:rsidRPr="002428B8">
        <w:rPr>
          <w:sz w:val="26"/>
          <w:szCs w:val="26"/>
        </w:rPr>
        <w:t>IN THE COURT OF APPEAL OF THE STATE OF CALIFORNIA</w:t>
      </w:r>
    </w:p>
    <w:p w14:paraId="0A28FDA5" w14:textId="77777777" w:rsidR="00F032B9" w:rsidRPr="002428B8" w:rsidRDefault="00F032B9" w:rsidP="00F032B9">
      <w:pPr>
        <w:jc w:val="center"/>
        <w:rPr>
          <w:sz w:val="26"/>
          <w:szCs w:val="26"/>
        </w:rPr>
      </w:pPr>
    </w:p>
    <w:p w14:paraId="541A570E" w14:textId="046FEE4B" w:rsidR="00F032B9" w:rsidRDefault="00F032B9" w:rsidP="00C05782">
      <w:pPr>
        <w:jc w:val="center"/>
        <w:rPr>
          <w:i/>
          <w:iCs/>
          <w:color w:val="0000FF"/>
          <w:sz w:val="26"/>
          <w:szCs w:val="26"/>
        </w:rPr>
      </w:pPr>
      <w:r w:rsidRPr="002428B8">
        <w:rPr>
          <w:sz w:val="26"/>
          <w:szCs w:val="26"/>
        </w:rPr>
        <w:t>FOURTH APPELLATE DISTRICT, DIVISION</w:t>
      </w:r>
      <w:r>
        <w:rPr>
          <w:color w:val="0000FF"/>
          <w:sz w:val="26"/>
          <w:szCs w:val="26"/>
        </w:rPr>
        <w:t xml:space="preserve"> </w:t>
      </w:r>
      <w:r>
        <w:rPr>
          <w:i/>
          <w:iCs/>
          <w:color w:val="0000FF"/>
          <w:sz w:val="26"/>
          <w:szCs w:val="26"/>
        </w:rPr>
        <w:t>[NUMBER]</w:t>
      </w:r>
    </w:p>
    <w:p w14:paraId="0CA7A888" w14:textId="77777777" w:rsidR="002428B8" w:rsidRDefault="002428B8" w:rsidP="002428B8">
      <w:pPr>
        <w:rPr>
          <w:color w:val="0000FF"/>
          <w:sz w:val="26"/>
          <w:szCs w:val="26"/>
        </w:rPr>
      </w:pPr>
      <w:r>
        <w:rPr>
          <w:color w:val="0000FF"/>
          <w:sz w:val="26"/>
          <w:szCs w:val="26"/>
        </w:rPr>
        <w:tab/>
      </w:r>
    </w:p>
    <w:p w14:paraId="0B041ABE" w14:textId="77777777" w:rsidR="002428B8" w:rsidRDefault="002428B8" w:rsidP="002428B8">
      <w:pPr>
        <w:rPr>
          <w:sz w:val="26"/>
          <w:szCs w:val="26"/>
        </w:rPr>
        <w:sectPr w:rsidR="002428B8" w:rsidSect="00AE09A4">
          <w:footerReference w:type="default" r:id="rId14"/>
          <w:pgSz w:w="12240" w:h="15840"/>
          <w:pgMar w:top="1440" w:right="2160" w:bottom="720" w:left="2160" w:header="1008" w:footer="0" w:gutter="0"/>
          <w:pgNumType w:start="1"/>
          <w:cols w:space="720"/>
          <w:noEndnote/>
          <w:docGrid w:linePitch="272"/>
        </w:sectPr>
      </w:pPr>
    </w:p>
    <w:tbl>
      <w:tblPr>
        <w:tblW w:w="9360" w:type="dxa"/>
        <w:tblInd w:w="110" w:type="dxa"/>
        <w:tblLayout w:type="fixed"/>
        <w:tblCellMar>
          <w:left w:w="110" w:type="dxa"/>
          <w:right w:w="110" w:type="dxa"/>
        </w:tblCellMar>
        <w:tblLook w:val="0000" w:firstRow="0" w:lastRow="0" w:firstColumn="0" w:lastColumn="0" w:noHBand="0" w:noVBand="0"/>
      </w:tblPr>
      <w:tblGrid>
        <w:gridCol w:w="5760"/>
        <w:gridCol w:w="3600"/>
      </w:tblGrid>
      <w:tr w:rsidR="00F032B9" w14:paraId="3BB8746E" w14:textId="77777777" w:rsidTr="00F032B9">
        <w:trPr>
          <w:cantSplit/>
          <w:trHeight w:val="3969"/>
        </w:trPr>
        <w:tc>
          <w:tcPr>
            <w:tcW w:w="5760" w:type="dxa"/>
            <w:tcBorders>
              <w:top w:val="nil"/>
              <w:left w:val="nil"/>
              <w:bottom w:val="single" w:sz="6" w:space="0" w:color="000000"/>
              <w:right w:val="nil"/>
            </w:tcBorders>
          </w:tcPr>
          <w:p w14:paraId="69F5535B" w14:textId="73C1F993" w:rsidR="00F032B9" w:rsidRDefault="00F032B9" w:rsidP="00A56491">
            <w:pPr>
              <w:spacing w:before="120"/>
              <w:rPr>
                <w:color w:val="0000FF"/>
                <w:sz w:val="26"/>
                <w:szCs w:val="26"/>
              </w:rPr>
            </w:pPr>
            <w:r>
              <w:rPr>
                <w:i/>
                <w:iCs/>
                <w:color w:val="0000FF"/>
                <w:sz w:val="26"/>
                <w:szCs w:val="26"/>
              </w:rPr>
              <w:t>[D</w:t>
            </w:r>
            <w:r w:rsidR="003A290E">
              <w:rPr>
                <w:i/>
                <w:iCs/>
                <w:color w:val="0000FF"/>
                <w:sz w:val="26"/>
                <w:szCs w:val="26"/>
              </w:rPr>
              <w:t>EFENDANT’S NAME</w:t>
            </w:r>
            <w:r>
              <w:rPr>
                <w:i/>
                <w:iCs/>
                <w:color w:val="0000FF"/>
                <w:sz w:val="26"/>
                <w:szCs w:val="26"/>
              </w:rPr>
              <w:t>]</w:t>
            </w:r>
            <w:r>
              <w:rPr>
                <w:color w:val="0000FF"/>
                <w:sz w:val="26"/>
                <w:szCs w:val="26"/>
              </w:rPr>
              <w:t>,</w:t>
            </w:r>
          </w:p>
          <w:p w14:paraId="5789CA6D" w14:textId="771C1E12" w:rsidR="00F032B9" w:rsidRDefault="00F032B9" w:rsidP="00A56491">
            <w:pPr>
              <w:spacing w:before="120"/>
              <w:rPr>
                <w:color w:val="0000FF"/>
                <w:sz w:val="26"/>
                <w:szCs w:val="26"/>
              </w:rPr>
            </w:pPr>
            <w:r>
              <w:rPr>
                <w:sz w:val="26"/>
                <w:szCs w:val="26"/>
              </w:rPr>
              <w:t xml:space="preserve">         </w:t>
            </w:r>
            <w:r w:rsidRPr="002428B8">
              <w:rPr>
                <w:sz w:val="26"/>
                <w:szCs w:val="26"/>
              </w:rPr>
              <w:t>On Habeas Corpus.</w:t>
            </w:r>
            <w:r w:rsidRPr="002428B8">
              <w:rPr>
                <w:sz w:val="26"/>
                <w:szCs w:val="26"/>
              </w:rPr>
              <w:tab/>
            </w:r>
          </w:p>
          <w:p w14:paraId="6EDE530B" w14:textId="556761B8" w:rsidR="000A4D81" w:rsidRPr="000A4D81" w:rsidRDefault="000A4D81" w:rsidP="00A56491">
            <w:pPr>
              <w:spacing w:before="120"/>
              <w:rPr>
                <w:sz w:val="26"/>
                <w:szCs w:val="26"/>
                <w:u w:val="single"/>
              </w:rPr>
            </w:pPr>
            <w:r w:rsidRPr="000A4D81">
              <w:rPr>
                <w:sz w:val="26"/>
                <w:szCs w:val="26"/>
                <w:u w:val="single"/>
              </w:rPr>
              <w:t>__________________________________________</w:t>
            </w:r>
          </w:p>
          <w:p w14:paraId="7CCEDC25" w14:textId="34B79772" w:rsidR="000A4D81" w:rsidRDefault="000A4D81" w:rsidP="000A4D81">
            <w:pPr>
              <w:spacing w:before="120"/>
              <w:rPr>
                <w:color w:val="0000FF"/>
                <w:sz w:val="26"/>
                <w:szCs w:val="26"/>
              </w:rPr>
            </w:pPr>
            <w:r>
              <w:rPr>
                <w:i/>
                <w:iCs/>
                <w:color w:val="0000FF"/>
                <w:sz w:val="26"/>
                <w:szCs w:val="26"/>
              </w:rPr>
              <w:t>[D</w:t>
            </w:r>
            <w:r w:rsidR="00600B0E">
              <w:rPr>
                <w:i/>
                <w:iCs/>
                <w:color w:val="0000FF"/>
                <w:sz w:val="26"/>
                <w:szCs w:val="26"/>
              </w:rPr>
              <w:t>EFE</w:t>
            </w:r>
            <w:r w:rsidR="003A290E">
              <w:rPr>
                <w:i/>
                <w:iCs/>
                <w:color w:val="0000FF"/>
                <w:sz w:val="26"/>
                <w:szCs w:val="26"/>
              </w:rPr>
              <w:t>NDANT’S NAME</w:t>
            </w:r>
            <w:r>
              <w:rPr>
                <w:i/>
                <w:iCs/>
                <w:color w:val="0000FF"/>
                <w:sz w:val="26"/>
                <w:szCs w:val="26"/>
              </w:rPr>
              <w:t>]</w:t>
            </w:r>
            <w:r>
              <w:rPr>
                <w:color w:val="0000FF"/>
                <w:sz w:val="26"/>
                <w:szCs w:val="26"/>
              </w:rPr>
              <w:t>,</w:t>
            </w:r>
          </w:p>
          <w:p w14:paraId="5654585D" w14:textId="36B604E6" w:rsidR="000A4D81" w:rsidRDefault="000A4D81" w:rsidP="00A56491">
            <w:pPr>
              <w:spacing w:before="120"/>
              <w:rPr>
                <w:sz w:val="26"/>
                <w:szCs w:val="26"/>
              </w:rPr>
            </w:pPr>
            <w:r>
              <w:rPr>
                <w:sz w:val="26"/>
                <w:szCs w:val="26"/>
              </w:rPr>
              <w:t xml:space="preserve">         Petitioner and Defendant,</w:t>
            </w:r>
          </w:p>
          <w:p w14:paraId="41EDAFAB" w14:textId="77777777" w:rsidR="000A4D81" w:rsidRDefault="000A4D81" w:rsidP="00A56491">
            <w:pPr>
              <w:rPr>
                <w:sz w:val="26"/>
                <w:szCs w:val="26"/>
              </w:rPr>
            </w:pPr>
          </w:p>
          <w:p w14:paraId="05722CDF" w14:textId="2E851119" w:rsidR="00F032B9" w:rsidRDefault="00F032B9" w:rsidP="00A56491">
            <w:pPr>
              <w:rPr>
                <w:sz w:val="26"/>
                <w:szCs w:val="26"/>
              </w:rPr>
            </w:pPr>
            <w:r>
              <w:rPr>
                <w:sz w:val="26"/>
                <w:szCs w:val="26"/>
              </w:rPr>
              <w:t xml:space="preserve">v.  </w:t>
            </w:r>
          </w:p>
          <w:p w14:paraId="08302A9A" w14:textId="77777777" w:rsidR="00F032B9" w:rsidRDefault="00F032B9" w:rsidP="00A56491">
            <w:pPr>
              <w:rPr>
                <w:sz w:val="26"/>
                <w:szCs w:val="26"/>
              </w:rPr>
            </w:pPr>
          </w:p>
          <w:p w14:paraId="6C66F761" w14:textId="0D7FDBA5" w:rsidR="008D42A7" w:rsidRPr="000A4D81" w:rsidRDefault="00F032B9" w:rsidP="0098062B">
            <w:pPr>
              <w:rPr>
                <w:sz w:val="26"/>
                <w:szCs w:val="26"/>
                <w:u w:val="single"/>
              </w:rPr>
            </w:pPr>
            <w:r>
              <w:rPr>
                <w:rStyle w:val="QuickFormat1"/>
              </w:rPr>
              <w:t>[NAME]</w:t>
            </w:r>
            <w:r>
              <w:rPr>
                <w:sz w:val="26"/>
                <w:szCs w:val="26"/>
              </w:rPr>
              <w:t>,</w:t>
            </w:r>
            <w:r w:rsidR="00600B0E">
              <w:rPr>
                <w:sz w:val="26"/>
                <w:szCs w:val="26"/>
              </w:rPr>
              <w:t xml:space="preserve"> SECRETARY</w:t>
            </w:r>
            <w:r w:rsidR="003C644E">
              <w:rPr>
                <w:sz w:val="26"/>
                <w:szCs w:val="26"/>
              </w:rPr>
              <w:t>,</w:t>
            </w:r>
            <w:r w:rsidR="00600B0E">
              <w:rPr>
                <w:sz w:val="26"/>
                <w:szCs w:val="26"/>
              </w:rPr>
              <w:t xml:space="preserve"> DEPARTMENT OF CORRECTIONS</w:t>
            </w:r>
            <w:r w:rsidR="008920F9">
              <w:rPr>
                <w:sz w:val="26"/>
                <w:szCs w:val="26"/>
              </w:rPr>
              <w:t xml:space="preserve"> </w:t>
            </w:r>
            <w:r w:rsidR="008D42A7" w:rsidRPr="000A4D81">
              <w:rPr>
                <w:sz w:val="26"/>
                <w:szCs w:val="26"/>
                <w:u w:val="single"/>
              </w:rPr>
              <w:t>________________________________________</w:t>
            </w:r>
            <w:r w:rsidR="00005BC7">
              <w:rPr>
                <w:sz w:val="26"/>
                <w:szCs w:val="26"/>
                <w:u w:val="single"/>
              </w:rPr>
              <w:t>__</w:t>
            </w:r>
          </w:p>
          <w:p w14:paraId="452D383A" w14:textId="4B8D74CA" w:rsidR="008D42A7" w:rsidRDefault="00433433" w:rsidP="008D42A7">
            <w:pPr>
              <w:spacing w:before="120"/>
              <w:rPr>
                <w:sz w:val="26"/>
                <w:szCs w:val="26"/>
              </w:rPr>
            </w:pPr>
            <w:r>
              <w:rPr>
                <w:sz w:val="26"/>
                <w:szCs w:val="26"/>
              </w:rPr>
              <w:t xml:space="preserve">PEOPLE OF THE STATE OF CALIFORNIA, </w:t>
            </w:r>
          </w:p>
          <w:p w14:paraId="71C04B20" w14:textId="7CC555E6" w:rsidR="003C644E" w:rsidRDefault="003C644E" w:rsidP="008D42A7">
            <w:pPr>
              <w:spacing w:before="120"/>
              <w:rPr>
                <w:sz w:val="26"/>
                <w:szCs w:val="26"/>
              </w:rPr>
            </w:pPr>
            <w:r>
              <w:rPr>
                <w:sz w:val="26"/>
                <w:szCs w:val="26"/>
              </w:rPr>
              <w:t xml:space="preserve">          Real Party in Interest</w:t>
            </w:r>
          </w:p>
          <w:p w14:paraId="09EDC3A4" w14:textId="77777777" w:rsidR="00F032B9" w:rsidRDefault="00F032B9" w:rsidP="008920F9">
            <w:pPr>
              <w:rPr>
                <w:sz w:val="26"/>
                <w:szCs w:val="26"/>
              </w:rPr>
            </w:pPr>
          </w:p>
        </w:tc>
        <w:tc>
          <w:tcPr>
            <w:tcW w:w="3600" w:type="dxa"/>
            <w:tcBorders>
              <w:top w:val="nil"/>
              <w:left w:val="single" w:sz="6" w:space="0" w:color="000000"/>
              <w:bottom w:val="nil"/>
              <w:right w:val="nil"/>
            </w:tcBorders>
          </w:tcPr>
          <w:p w14:paraId="01771A16" w14:textId="77777777" w:rsidR="00F032B9" w:rsidRDefault="00F032B9" w:rsidP="00A56491">
            <w:pPr>
              <w:spacing w:before="120"/>
              <w:rPr>
                <w:sz w:val="26"/>
                <w:szCs w:val="26"/>
              </w:rPr>
            </w:pPr>
          </w:p>
          <w:p w14:paraId="5130779C" w14:textId="3C0BFA1C" w:rsidR="00F032B9" w:rsidRDefault="00F032B9" w:rsidP="00A56491">
            <w:pPr>
              <w:rPr>
                <w:sz w:val="26"/>
                <w:szCs w:val="26"/>
              </w:rPr>
            </w:pPr>
            <w:r>
              <w:rPr>
                <w:sz w:val="26"/>
                <w:szCs w:val="26"/>
              </w:rPr>
              <w:t>Court of Appeal</w:t>
            </w:r>
          </w:p>
          <w:p w14:paraId="4B698FA9" w14:textId="77777777" w:rsidR="00F032B9" w:rsidRDefault="00F032B9" w:rsidP="00A56491">
            <w:pPr>
              <w:rPr>
                <w:sz w:val="26"/>
                <w:szCs w:val="26"/>
              </w:rPr>
            </w:pPr>
            <w:r>
              <w:rPr>
                <w:sz w:val="26"/>
                <w:szCs w:val="26"/>
              </w:rPr>
              <w:t>No.</w:t>
            </w:r>
            <w:r>
              <w:rPr>
                <w:i/>
                <w:iCs/>
                <w:color w:val="0000FF"/>
                <w:sz w:val="26"/>
                <w:szCs w:val="26"/>
              </w:rPr>
              <w:t xml:space="preserve"> [number]</w:t>
            </w:r>
          </w:p>
          <w:p w14:paraId="2BB93298" w14:textId="77777777" w:rsidR="00F032B9" w:rsidRDefault="00F032B9" w:rsidP="00A56491">
            <w:pPr>
              <w:rPr>
                <w:sz w:val="26"/>
                <w:szCs w:val="26"/>
              </w:rPr>
            </w:pPr>
          </w:p>
          <w:p w14:paraId="7AD6AFC8" w14:textId="2D36B942" w:rsidR="00F032B9" w:rsidRDefault="00F032B9" w:rsidP="00A56491">
            <w:pPr>
              <w:rPr>
                <w:sz w:val="26"/>
                <w:szCs w:val="26"/>
              </w:rPr>
            </w:pPr>
            <w:r>
              <w:rPr>
                <w:sz w:val="26"/>
                <w:szCs w:val="26"/>
              </w:rPr>
              <w:t>Related Court of Appeal</w:t>
            </w:r>
          </w:p>
          <w:p w14:paraId="19227F33" w14:textId="77777777" w:rsidR="00F032B9" w:rsidRDefault="00F032B9" w:rsidP="00A56491">
            <w:pPr>
              <w:rPr>
                <w:sz w:val="26"/>
                <w:szCs w:val="26"/>
              </w:rPr>
            </w:pPr>
            <w:r>
              <w:rPr>
                <w:sz w:val="26"/>
                <w:szCs w:val="26"/>
              </w:rPr>
              <w:t xml:space="preserve">No. </w:t>
            </w:r>
            <w:r>
              <w:rPr>
                <w:i/>
                <w:iCs/>
                <w:color w:val="0000D6"/>
                <w:sz w:val="26"/>
                <w:szCs w:val="26"/>
              </w:rPr>
              <w:t>[number]</w:t>
            </w:r>
          </w:p>
          <w:p w14:paraId="5B767E99" w14:textId="77777777" w:rsidR="00F032B9" w:rsidRDefault="00F032B9" w:rsidP="00A56491">
            <w:pPr>
              <w:rPr>
                <w:sz w:val="26"/>
                <w:szCs w:val="26"/>
              </w:rPr>
            </w:pPr>
          </w:p>
          <w:p w14:paraId="6BE3A0D3" w14:textId="77777777" w:rsidR="00F032B9" w:rsidRDefault="00F032B9" w:rsidP="00A56491">
            <w:pPr>
              <w:rPr>
                <w:sz w:val="26"/>
                <w:szCs w:val="26"/>
              </w:rPr>
            </w:pPr>
            <w:r>
              <w:rPr>
                <w:sz w:val="26"/>
                <w:szCs w:val="26"/>
              </w:rPr>
              <w:t>Superior Court</w:t>
            </w:r>
          </w:p>
          <w:p w14:paraId="169DB86A" w14:textId="77777777" w:rsidR="00F032B9" w:rsidRDefault="00F032B9" w:rsidP="00A56491">
            <w:pPr>
              <w:spacing w:after="38"/>
              <w:rPr>
                <w:sz w:val="26"/>
                <w:szCs w:val="26"/>
              </w:rPr>
            </w:pPr>
            <w:r>
              <w:rPr>
                <w:sz w:val="26"/>
                <w:szCs w:val="26"/>
              </w:rPr>
              <w:t xml:space="preserve">No. </w:t>
            </w:r>
            <w:r>
              <w:rPr>
                <w:i/>
                <w:iCs/>
                <w:color w:val="0000D6"/>
                <w:sz w:val="26"/>
                <w:szCs w:val="26"/>
              </w:rPr>
              <w:t>[number]</w:t>
            </w:r>
          </w:p>
        </w:tc>
      </w:tr>
    </w:tbl>
    <w:p w14:paraId="2E576319" w14:textId="77777777" w:rsidR="00F032B9" w:rsidRDefault="00F032B9" w:rsidP="00F032B9">
      <w:pPr>
        <w:rPr>
          <w:sz w:val="26"/>
          <w:szCs w:val="26"/>
        </w:rPr>
      </w:pPr>
      <w:r>
        <w:rPr>
          <w:sz w:val="26"/>
          <w:szCs w:val="26"/>
        </w:rPr>
        <w:tab/>
      </w:r>
    </w:p>
    <w:p w14:paraId="290B32F6" w14:textId="77777777" w:rsidR="00F032B9" w:rsidRDefault="00F032B9" w:rsidP="00F032B9">
      <w:pPr>
        <w:jc w:val="center"/>
        <w:rPr>
          <w:b/>
          <w:bCs/>
          <w:sz w:val="26"/>
          <w:szCs w:val="26"/>
        </w:rPr>
      </w:pPr>
      <w:r>
        <w:rPr>
          <w:b/>
          <w:bCs/>
          <w:sz w:val="26"/>
          <w:szCs w:val="26"/>
        </w:rPr>
        <w:t xml:space="preserve">APPEAL FROM THE SUPERIOR COURT OF </w:t>
      </w:r>
    </w:p>
    <w:p w14:paraId="2DAED72B" w14:textId="77777777" w:rsidR="00F032B9" w:rsidRDefault="00F032B9" w:rsidP="00F032B9">
      <w:pPr>
        <w:jc w:val="center"/>
        <w:rPr>
          <w:sz w:val="26"/>
          <w:szCs w:val="26"/>
        </w:rPr>
      </w:pPr>
      <w:r>
        <w:rPr>
          <w:i/>
          <w:iCs/>
          <w:color w:val="0000D6"/>
          <w:sz w:val="26"/>
          <w:szCs w:val="26"/>
        </w:rPr>
        <w:t>[NAME]</w:t>
      </w:r>
      <w:r>
        <w:rPr>
          <w:b/>
          <w:bCs/>
          <w:i/>
          <w:iCs/>
          <w:sz w:val="26"/>
          <w:szCs w:val="26"/>
        </w:rPr>
        <w:t xml:space="preserve"> </w:t>
      </w:r>
      <w:r>
        <w:rPr>
          <w:b/>
          <w:bCs/>
          <w:sz w:val="26"/>
          <w:szCs w:val="26"/>
        </w:rPr>
        <w:t>COUNTY</w:t>
      </w:r>
    </w:p>
    <w:p w14:paraId="27815142" w14:textId="77777777" w:rsidR="00F032B9" w:rsidRDefault="00F032B9" w:rsidP="00F032B9">
      <w:pPr>
        <w:jc w:val="center"/>
        <w:rPr>
          <w:i/>
          <w:iCs/>
          <w:sz w:val="26"/>
          <w:szCs w:val="26"/>
        </w:rPr>
      </w:pPr>
    </w:p>
    <w:p w14:paraId="27171324" w14:textId="77777777" w:rsidR="00F032B9" w:rsidRDefault="00F032B9" w:rsidP="00F032B9">
      <w:pPr>
        <w:jc w:val="center"/>
        <w:rPr>
          <w:i/>
          <w:iCs/>
          <w:sz w:val="26"/>
          <w:szCs w:val="26"/>
        </w:rPr>
      </w:pPr>
      <w:r>
        <w:rPr>
          <w:sz w:val="26"/>
          <w:szCs w:val="26"/>
        </w:rPr>
        <w:t>Honorable</w:t>
      </w:r>
      <w:r>
        <w:rPr>
          <w:i/>
          <w:iCs/>
          <w:sz w:val="26"/>
          <w:szCs w:val="26"/>
        </w:rPr>
        <w:t xml:space="preserve"> </w:t>
      </w:r>
      <w:r>
        <w:rPr>
          <w:i/>
          <w:iCs/>
          <w:color w:val="0000D6"/>
          <w:sz w:val="26"/>
          <w:szCs w:val="26"/>
        </w:rPr>
        <w:t>[name of trial judge]</w:t>
      </w:r>
      <w:r>
        <w:rPr>
          <w:sz w:val="26"/>
          <w:szCs w:val="26"/>
        </w:rPr>
        <w:t>, Judge</w:t>
      </w:r>
    </w:p>
    <w:p w14:paraId="3B460E77" w14:textId="77777777" w:rsidR="00F032B9" w:rsidRDefault="00F032B9" w:rsidP="00F032B9">
      <w:pPr>
        <w:rPr>
          <w:i/>
          <w:iCs/>
          <w:sz w:val="26"/>
          <w:szCs w:val="26"/>
        </w:rPr>
      </w:pPr>
    </w:p>
    <w:p w14:paraId="09A5C287" w14:textId="77777777" w:rsidR="00F032B9" w:rsidRDefault="00F032B9" w:rsidP="00F032B9">
      <w:pPr>
        <w:spacing w:line="2" w:lineRule="exact"/>
        <w:rPr>
          <w:i/>
          <w:iCs/>
          <w:sz w:val="26"/>
          <w:szCs w:val="26"/>
        </w:rPr>
      </w:pPr>
      <w:r>
        <w:rPr>
          <w:noProof/>
        </w:rPr>
        <mc:AlternateContent>
          <mc:Choice Requires="wps">
            <w:drawing>
              <wp:anchor distT="0" distB="0" distL="114300" distR="114300" simplePos="0" relativeHeight="251673600" behindDoc="0" locked="0" layoutInCell="0" allowOverlap="1" wp14:anchorId="0DBAB653" wp14:editId="4EF137BD">
                <wp:simplePos x="0" y="0"/>
                <wp:positionH relativeFrom="margin">
                  <wp:posOffset>0</wp:posOffset>
                </wp:positionH>
                <wp:positionV relativeFrom="paragraph">
                  <wp:posOffset>0</wp:posOffset>
                </wp:positionV>
                <wp:extent cx="0" cy="0"/>
                <wp:effectExtent l="9525" t="8255" r="9525" b="1079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05E7" id="Line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4624" behindDoc="0" locked="0" layoutInCell="0" allowOverlap="1" wp14:anchorId="16F4203C" wp14:editId="2E8557B8">
                <wp:simplePos x="0" y="0"/>
                <wp:positionH relativeFrom="margin">
                  <wp:posOffset>914400</wp:posOffset>
                </wp:positionH>
                <wp:positionV relativeFrom="paragraph">
                  <wp:posOffset>5715</wp:posOffset>
                </wp:positionV>
                <wp:extent cx="3200400" cy="0"/>
                <wp:effectExtent l="9525" t="13970" r="952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C37CF" id="Line 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3724599C" w14:textId="77777777" w:rsidR="00F032B9" w:rsidRDefault="00F032B9" w:rsidP="00F032B9">
      <w:pPr>
        <w:jc w:val="both"/>
        <w:rPr>
          <w:i/>
          <w:iCs/>
          <w:sz w:val="26"/>
          <w:szCs w:val="26"/>
        </w:rPr>
      </w:pPr>
    </w:p>
    <w:p w14:paraId="088E81BA" w14:textId="587AB8A7" w:rsidR="00F032B9" w:rsidRDefault="00005BC7" w:rsidP="008D02AB">
      <w:pPr>
        <w:ind w:right="900" w:firstLine="270"/>
        <w:jc w:val="center"/>
        <w:rPr>
          <w:b/>
          <w:bCs/>
          <w:sz w:val="26"/>
          <w:szCs w:val="26"/>
        </w:rPr>
      </w:pPr>
      <w:r>
        <w:rPr>
          <w:b/>
          <w:bCs/>
          <w:sz w:val="26"/>
          <w:szCs w:val="26"/>
        </w:rPr>
        <w:t xml:space="preserve">          </w:t>
      </w:r>
      <w:r w:rsidR="00C03C73">
        <w:rPr>
          <w:b/>
          <w:bCs/>
          <w:sz w:val="26"/>
          <w:szCs w:val="26"/>
        </w:rPr>
        <w:t>PETITION FOR WRIT OF HABEAS CORPUS</w:t>
      </w:r>
    </w:p>
    <w:p w14:paraId="12E4C99D" w14:textId="64668B22" w:rsidR="00C03C73" w:rsidRDefault="00005BC7" w:rsidP="008D02AB">
      <w:pPr>
        <w:ind w:right="900" w:firstLine="270"/>
        <w:jc w:val="center"/>
        <w:rPr>
          <w:b/>
          <w:bCs/>
          <w:sz w:val="26"/>
          <w:szCs w:val="26"/>
        </w:rPr>
      </w:pPr>
      <w:r>
        <w:rPr>
          <w:b/>
          <w:bCs/>
          <w:sz w:val="26"/>
          <w:szCs w:val="26"/>
        </w:rPr>
        <w:t xml:space="preserve">           </w:t>
      </w:r>
      <w:r w:rsidR="008D02AB">
        <w:rPr>
          <w:b/>
          <w:bCs/>
          <w:sz w:val="26"/>
          <w:szCs w:val="26"/>
        </w:rPr>
        <w:t>FOR LEAVE TO FILE A LATE REQUEST FOR A</w:t>
      </w:r>
    </w:p>
    <w:p w14:paraId="5EEC7934" w14:textId="6B7D6C31" w:rsidR="008D02AB" w:rsidRDefault="00005BC7" w:rsidP="008D02AB">
      <w:pPr>
        <w:ind w:right="900" w:firstLine="270"/>
        <w:jc w:val="center"/>
        <w:rPr>
          <w:b/>
          <w:bCs/>
          <w:sz w:val="26"/>
          <w:szCs w:val="26"/>
        </w:rPr>
      </w:pPr>
      <w:r>
        <w:rPr>
          <w:b/>
          <w:bCs/>
          <w:sz w:val="26"/>
          <w:szCs w:val="26"/>
        </w:rPr>
        <w:t xml:space="preserve">     </w:t>
      </w:r>
      <w:r w:rsidR="008D02AB">
        <w:rPr>
          <w:b/>
          <w:bCs/>
          <w:sz w:val="26"/>
          <w:szCs w:val="26"/>
        </w:rPr>
        <w:t>CERTIFICATE OF PROBABLE CAUSE</w:t>
      </w:r>
    </w:p>
    <w:p w14:paraId="531F9FFD" w14:textId="58085839" w:rsidR="00B94F19" w:rsidRDefault="00005BC7" w:rsidP="008D02AB">
      <w:pPr>
        <w:ind w:right="900" w:firstLine="270"/>
        <w:jc w:val="center"/>
        <w:rPr>
          <w:b/>
          <w:bCs/>
          <w:sz w:val="26"/>
          <w:szCs w:val="26"/>
        </w:rPr>
      </w:pPr>
      <w:r>
        <w:rPr>
          <w:i/>
          <w:iCs/>
          <w:color w:val="0000FF"/>
          <w:sz w:val="26"/>
          <w:szCs w:val="26"/>
        </w:rPr>
        <w:t xml:space="preserve">        </w:t>
      </w:r>
      <w:r w:rsidR="00B94F19">
        <w:rPr>
          <w:i/>
          <w:iCs/>
          <w:color w:val="0000FF"/>
          <w:sz w:val="26"/>
          <w:szCs w:val="26"/>
        </w:rPr>
        <w:t>[AND REQUEST TO STAY APPEAL]</w:t>
      </w:r>
    </w:p>
    <w:p w14:paraId="215524F9" w14:textId="77777777" w:rsidR="008D02AB" w:rsidRDefault="008D02AB" w:rsidP="00F032B9">
      <w:pPr>
        <w:ind w:right="900" w:firstLine="270"/>
        <w:jc w:val="center"/>
        <w:rPr>
          <w:b/>
          <w:bCs/>
          <w:sz w:val="26"/>
          <w:szCs w:val="26"/>
        </w:rPr>
      </w:pPr>
    </w:p>
    <w:p w14:paraId="2CD7D5D9" w14:textId="77777777" w:rsidR="00F032B9" w:rsidRDefault="00F032B9" w:rsidP="00F032B9">
      <w:pPr>
        <w:spacing w:line="2" w:lineRule="exact"/>
        <w:jc w:val="center"/>
        <w:rPr>
          <w:i/>
          <w:iCs/>
          <w:sz w:val="26"/>
          <w:szCs w:val="26"/>
        </w:rPr>
      </w:pPr>
      <w:r>
        <w:rPr>
          <w:noProof/>
        </w:rPr>
        <mc:AlternateContent>
          <mc:Choice Requires="wps">
            <w:drawing>
              <wp:anchor distT="0" distB="0" distL="114300" distR="114300" simplePos="0" relativeHeight="251675648" behindDoc="0" locked="0" layoutInCell="0" allowOverlap="1" wp14:anchorId="4C82F0FB" wp14:editId="56639D6E">
                <wp:simplePos x="0" y="0"/>
                <wp:positionH relativeFrom="margin">
                  <wp:posOffset>0</wp:posOffset>
                </wp:positionH>
                <wp:positionV relativeFrom="paragraph">
                  <wp:posOffset>0</wp:posOffset>
                </wp:positionV>
                <wp:extent cx="0" cy="0"/>
                <wp:effectExtent l="9525" t="7620" r="9525" b="11430"/>
                <wp:wrapNone/>
                <wp:docPr id="9474068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9473" id="Line 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6672" behindDoc="0" locked="0" layoutInCell="0" allowOverlap="1" wp14:anchorId="469B7368" wp14:editId="54A72C94">
                <wp:simplePos x="0" y="0"/>
                <wp:positionH relativeFrom="margin">
                  <wp:posOffset>914400</wp:posOffset>
                </wp:positionH>
                <wp:positionV relativeFrom="paragraph">
                  <wp:posOffset>5715</wp:posOffset>
                </wp:positionV>
                <wp:extent cx="3200400" cy="0"/>
                <wp:effectExtent l="9525" t="13335" r="9525" b="15240"/>
                <wp:wrapNone/>
                <wp:docPr id="17347802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59232" id="Line 5"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52813F7D" w14:textId="77777777" w:rsidR="00F032B9" w:rsidRDefault="00F032B9" w:rsidP="00F032B9">
      <w:pPr>
        <w:jc w:val="center"/>
        <w:rPr>
          <w:i/>
          <w:iCs/>
          <w:sz w:val="26"/>
          <w:szCs w:val="26"/>
        </w:rPr>
      </w:pPr>
    </w:p>
    <w:p w14:paraId="436D8031" w14:textId="77777777" w:rsidR="00F032B9" w:rsidRDefault="00F032B9" w:rsidP="00F032B9">
      <w:pPr>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t>[Attorney’s name, bar number]</w:t>
      </w:r>
    </w:p>
    <w:p w14:paraId="5ADBB336" w14:textId="77777777" w:rsidR="00F032B9" w:rsidRDefault="00F032B9" w:rsidP="00F032B9">
      <w:pPr>
        <w:ind w:left="3600"/>
        <w:rPr>
          <w:i/>
          <w:iCs/>
          <w:color w:val="0000D6"/>
          <w:sz w:val="26"/>
          <w:szCs w:val="26"/>
        </w:rPr>
      </w:pPr>
      <w:r>
        <w:rPr>
          <w:i/>
          <w:iCs/>
          <w:color w:val="0000D6"/>
          <w:sz w:val="26"/>
          <w:szCs w:val="26"/>
        </w:rPr>
        <w:t>[Address and telephone number]</w:t>
      </w:r>
    </w:p>
    <w:p w14:paraId="39770F89" w14:textId="77777777" w:rsidR="00F032B9" w:rsidRDefault="00F032B9" w:rsidP="00F032B9">
      <w:pPr>
        <w:ind w:left="3600"/>
        <w:rPr>
          <w:i/>
          <w:iCs/>
          <w:color w:val="0000D6"/>
          <w:sz w:val="26"/>
          <w:szCs w:val="26"/>
        </w:rPr>
      </w:pPr>
      <w:r>
        <w:rPr>
          <w:i/>
          <w:iCs/>
          <w:color w:val="0000D6"/>
          <w:sz w:val="26"/>
          <w:szCs w:val="26"/>
        </w:rPr>
        <w:t>[Email address and fax number if available]</w:t>
      </w:r>
    </w:p>
    <w:p w14:paraId="279BCA58" w14:textId="77777777" w:rsidR="00F032B9" w:rsidRDefault="00F032B9" w:rsidP="00F032B9">
      <w:pPr>
        <w:rPr>
          <w:i/>
          <w:iCs/>
          <w:color w:val="0000D6"/>
          <w:sz w:val="26"/>
          <w:szCs w:val="26"/>
        </w:rPr>
      </w:pPr>
    </w:p>
    <w:p w14:paraId="23DAFC57" w14:textId="0A73FD93" w:rsidR="00F032B9" w:rsidRDefault="00F032B9" w:rsidP="00F032B9">
      <w:pPr>
        <w:rPr>
          <w:color w:val="0000D6"/>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sidRPr="00A10BE1">
        <w:rPr>
          <w:sz w:val="26"/>
          <w:szCs w:val="26"/>
        </w:rPr>
        <w:t>Attorney for Defendant and Appellant</w:t>
      </w:r>
      <w:r>
        <w:rPr>
          <w:color w:val="0000D6"/>
          <w:sz w:val="26"/>
          <w:szCs w:val="26"/>
        </w:rPr>
        <w:t xml:space="preserve"> </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[name]</w:t>
      </w:r>
    </w:p>
    <w:p w14:paraId="230F56DF" w14:textId="77777777" w:rsidR="00F032B9" w:rsidRPr="00A10BE1" w:rsidRDefault="00F032B9" w:rsidP="00F032B9">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A10BE1">
        <w:rPr>
          <w:sz w:val="26"/>
          <w:szCs w:val="26"/>
        </w:rPr>
        <w:t>By Appointment of the Court of</w:t>
      </w:r>
    </w:p>
    <w:p w14:paraId="1E846482" w14:textId="77777777" w:rsidR="00F032B9" w:rsidRPr="00A10BE1" w:rsidRDefault="00F032B9" w:rsidP="00F032B9">
      <w:pPr>
        <w:rPr>
          <w:sz w:val="26"/>
          <w:szCs w:val="26"/>
        </w:rPr>
      </w:pPr>
      <w:r w:rsidRPr="00A10BE1">
        <w:rPr>
          <w:sz w:val="26"/>
          <w:szCs w:val="26"/>
        </w:rPr>
        <w:tab/>
      </w:r>
      <w:r w:rsidRPr="00A10BE1">
        <w:rPr>
          <w:sz w:val="26"/>
          <w:szCs w:val="26"/>
        </w:rPr>
        <w:tab/>
      </w:r>
      <w:r w:rsidRPr="00A10BE1">
        <w:rPr>
          <w:sz w:val="26"/>
          <w:szCs w:val="26"/>
        </w:rPr>
        <w:tab/>
      </w:r>
      <w:r w:rsidRPr="00A10BE1">
        <w:rPr>
          <w:sz w:val="26"/>
          <w:szCs w:val="26"/>
        </w:rPr>
        <w:tab/>
      </w:r>
      <w:r w:rsidRPr="00A10BE1">
        <w:rPr>
          <w:sz w:val="26"/>
          <w:szCs w:val="26"/>
        </w:rPr>
        <w:tab/>
        <w:t>Appeal Under the Appellate</w:t>
      </w:r>
    </w:p>
    <w:p w14:paraId="58108B3E" w14:textId="77777777" w:rsidR="00F032B9" w:rsidRDefault="00F032B9" w:rsidP="00F032B9">
      <w:pPr>
        <w:ind w:left="3600"/>
        <w:rPr>
          <w:sz w:val="26"/>
          <w:szCs w:val="26"/>
        </w:rPr>
      </w:pPr>
      <w:r w:rsidRPr="00A10BE1">
        <w:rPr>
          <w:sz w:val="26"/>
          <w:szCs w:val="26"/>
        </w:rPr>
        <w:t>Defenders, Inc.</w:t>
      </w:r>
      <w:r>
        <w:rPr>
          <w:sz w:val="26"/>
          <w:szCs w:val="26"/>
        </w:rPr>
        <w:t>,</w:t>
      </w:r>
      <w:r w:rsidRPr="00A10BE1">
        <w:rPr>
          <w:sz w:val="26"/>
          <w:szCs w:val="26"/>
        </w:rPr>
        <w:t xml:space="preserve"> Program</w:t>
      </w:r>
    </w:p>
    <w:p w14:paraId="52A895D0" w14:textId="77777777" w:rsidR="00ED31A4" w:rsidRDefault="00ED31A4" w:rsidP="00186EF4">
      <w:pPr>
        <w:jc w:val="center"/>
        <w:rPr>
          <w:b/>
          <w:bCs/>
          <w:sz w:val="26"/>
          <w:szCs w:val="26"/>
        </w:rPr>
      </w:pPr>
    </w:p>
    <w:p w14:paraId="2556F506" w14:textId="7F67F82B" w:rsidR="00186EF4" w:rsidRDefault="00186EF4" w:rsidP="00186EF4">
      <w:pPr>
        <w:jc w:val="center"/>
        <w:rPr>
          <w:b/>
          <w:bCs/>
          <w:sz w:val="26"/>
          <w:szCs w:val="26"/>
        </w:rPr>
      </w:pPr>
      <w:r>
        <w:rPr>
          <w:b/>
          <w:bCs/>
          <w:sz w:val="26"/>
          <w:szCs w:val="26"/>
        </w:rPr>
        <w:t>TABLE OF CONTENTS</w:t>
      </w:r>
    </w:p>
    <w:p w14:paraId="1402AAD8" w14:textId="77777777" w:rsidR="00186EF4" w:rsidRDefault="00186EF4" w:rsidP="00186EF4">
      <w:pPr>
        <w:jc w:val="center"/>
        <w:rPr>
          <w:sz w:val="26"/>
          <w:szCs w:val="26"/>
        </w:rPr>
      </w:pPr>
    </w:p>
    <w:p w14:paraId="4560D4C5" w14:textId="77777777" w:rsidR="00186EF4" w:rsidRDefault="00186EF4" w:rsidP="00186EF4">
      <w:pPr>
        <w:jc w:val="right"/>
        <w:rPr>
          <w:b/>
          <w:bCs/>
          <w:i/>
          <w:iCs/>
          <w:sz w:val="26"/>
          <w:szCs w:val="26"/>
        </w:rPr>
      </w:pPr>
      <w:r>
        <w:rPr>
          <w:b/>
          <w:bCs/>
          <w:sz w:val="26"/>
          <w:szCs w:val="26"/>
        </w:rPr>
        <w:t>PAGE(S)</w:t>
      </w:r>
    </w:p>
    <w:p w14:paraId="2ECF5B2A" w14:textId="77777777" w:rsidR="00186EF4" w:rsidRDefault="00186EF4" w:rsidP="00186EF4">
      <w:pPr>
        <w:rPr>
          <w:i/>
          <w:iCs/>
          <w:color w:val="0000FF"/>
          <w:sz w:val="26"/>
          <w:szCs w:val="26"/>
        </w:rPr>
      </w:pPr>
      <w:r>
        <w:rPr>
          <w:i/>
          <w:iCs/>
          <w:color w:val="0000FF"/>
          <w:sz w:val="26"/>
          <w:szCs w:val="26"/>
        </w:rPr>
        <w:t>[See California Rules of Court, rule 8.204(a)(1)(A) and ADI Manual, chapter 5, §5.2.3.1.]</w:t>
      </w:r>
    </w:p>
    <w:p w14:paraId="63E92CAD" w14:textId="77777777" w:rsidR="00186EF4" w:rsidRDefault="00186EF4" w:rsidP="00186EF4">
      <w:pPr>
        <w:rPr>
          <w:i/>
          <w:iCs/>
          <w:color w:val="0000FF"/>
          <w:sz w:val="26"/>
          <w:szCs w:val="26"/>
        </w:rPr>
      </w:pPr>
    </w:p>
    <w:p w14:paraId="5F19EBDA" w14:textId="6C04011A" w:rsidR="009935EE" w:rsidRDefault="00FC793B" w:rsidP="009935EE">
      <w:pPr>
        <w:rPr>
          <w:i/>
          <w:iCs/>
          <w:color w:val="0000FF"/>
          <w:sz w:val="26"/>
          <w:szCs w:val="26"/>
        </w:rPr>
      </w:pPr>
      <w:r>
        <w:rPr>
          <w:sz w:val="26"/>
          <w:szCs w:val="26"/>
        </w:rPr>
        <w:t xml:space="preserve">TABLE OF </w:t>
      </w:r>
      <w:proofErr w:type="gramStart"/>
      <w:r>
        <w:rPr>
          <w:sz w:val="26"/>
          <w:szCs w:val="26"/>
        </w:rPr>
        <w:t>CONTENTS</w:t>
      </w:r>
      <w:r w:rsidR="00887B06">
        <w:rPr>
          <w:sz w:val="26"/>
          <w:szCs w:val="26"/>
        </w:rPr>
        <w:t>..</w:t>
      </w:r>
      <w:proofErr w:type="gramEnd"/>
      <w:r>
        <w:rPr>
          <w:sz w:val="26"/>
          <w:szCs w:val="26"/>
        </w:rPr>
        <w:t>……………………..</w:t>
      </w:r>
      <w:r w:rsidR="009935EE">
        <w:rPr>
          <w:sz w:val="26"/>
          <w:szCs w:val="26"/>
        </w:rPr>
        <w:t>……………………</w:t>
      </w:r>
      <w:r w:rsidR="009935EE" w:rsidRPr="00EE65A4">
        <w:rPr>
          <w:i/>
          <w:iCs/>
          <w:color w:val="0000FF"/>
          <w:sz w:val="26"/>
          <w:szCs w:val="26"/>
        </w:rPr>
        <w:t xml:space="preserve"> </w:t>
      </w:r>
      <w:r w:rsidR="009935EE" w:rsidRPr="00EE65A4">
        <w:rPr>
          <w:color w:val="0000FF"/>
          <w:sz w:val="26"/>
          <w:szCs w:val="26"/>
        </w:rPr>
        <w:t>[page]</w:t>
      </w:r>
    </w:p>
    <w:p w14:paraId="311FD487" w14:textId="77777777" w:rsidR="009935EE" w:rsidRDefault="009935EE" w:rsidP="00186EF4">
      <w:pPr>
        <w:rPr>
          <w:i/>
          <w:iCs/>
          <w:color w:val="0000FF"/>
          <w:sz w:val="26"/>
          <w:szCs w:val="26"/>
        </w:rPr>
      </w:pPr>
    </w:p>
    <w:p w14:paraId="78D747EE" w14:textId="70AB2AD1" w:rsidR="00FC793B" w:rsidRDefault="00FC793B" w:rsidP="00FC793B">
      <w:pPr>
        <w:rPr>
          <w:i/>
          <w:iCs/>
          <w:color w:val="0000FF"/>
          <w:sz w:val="26"/>
          <w:szCs w:val="26"/>
        </w:rPr>
      </w:pPr>
      <w:r>
        <w:rPr>
          <w:sz w:val="26"/>
          <w:szCs w:val="26"/>
        </w:rPr>
        <w:t>TABLE OF AUTHORITIES</w:t>
      </w:r>
      <w:r w:rsidR="00887B06">
        <w:rPr>
          <w:sz w:val="26"/>
          <w:szCs w:val="26"/>
        </w:rPr>
        <w:t>.</w:t>
      </w:r>
      <w:r>
        <w:rPr>
          <w:sz w:val="26"/>
          <w:szCs w:val="26"/>
        </w:rPr>
        <w:t>………………</w:t>
      </w:r>
      <w:proofErr w:type="gramStart"/>
      <w:r>
        <w:rPr>
          <w:sz w:val="26"/>
          <w:szCs w:val="26"/>
        </w:rPr>
        <w:t>…..</w:t>
      </w:r>
      <w:proofErr w:type="gramEnd"/>
      <w:r>
        <w:rPr>
          <w:sz w:val="26"/>
          <w:szCs w:val="26"/>
        </w:rPr>
        <w:t>……………………</w:t>
      </w:r>
      <w:r w:rsidRPr="00EE65A4">
        <w:rPr>
          <w:i/>
          <w:iCs/>
          <w:color w:val="0000FF"/>
          <w:sz w:val="26"/>
          <w:szCs w:val="26"/>
        </w:rPr>
        <w:t xml:space="preserve"> </w:t>
      </w:r>
      <w:r w:rsidRPr="00EE65A4">
        <w:rPr>
          <w:color w:val="0000FF"/>
          <w:sz w:val="26"/>
          <w:szCs w:val="26"/>
        </w:rPr>
        <w:t>[page]</w:t>
      </w:r>
    </w:p>
    <w:p w14:paraId="550C550D" w14:textId="77777777" w:rsidR="009935EE" w:rsidRDefault="009935EE" w:rsidP="00186EF4">
      <w:pPr>
        <w:rPr>
          <w:i/>
          <w:iCs/>
          <w:color w:val="0000FF"/>
          <w:sz w:val="26"/>
          <w:szCs w:val="26"/>
        </w:rPr>
      </w:pPr>
    </w:p>
    <w:p w14:paraId="29D0F654" w14:textId="002F4F6F" w:rsidR="00186EF4" w:rsidRDefault="00D83D4E" w:rsidP="00186EF4">
      <w:pPr>
        <w:rPr>
          <w:i/>
          <w:iCs/>
          <w:color w:val="0000FF"/>
          <w:sz w:val="26"/>
          <w:szCs w:val="26"/>
        </w:rPr>
      </w:pPr>
      <w:r>
        <w:rPr>
          <w:sz w:val="26"/>
          <w:szCs w:val="26"/>
        </w:rPr>
        <w:t>PETITION FOR WRIT OF HABEAS CORPUS</w:t>
      </w:r>
      <w:r w:rsidR="00186EF4">
        <w:rPr>
          <w:sz w:val="26"/>
          <w:szCs w:val="26"/>
        </w:rPr>
        <w:t>……………………</w:t>
      </w:r>
      <w:r w:rsidR="00186EF4" w:rsidRPr="00EE65A4">
        <w:rPr>
          <w:i/>
          <w:iCs/>
          <w:color w:val="0000FF"/>
          <w:sz w:val="26"/>
          <w:szCs w:val="26"/>
        </w:rPr>
        <w:t xml:space="preserve"> </w:t>
      </w:r>
      <w:r w:rsidR="00186EF4" w:rsidRPr="00EE65A4">
        <w:rPr>
          <w:color w:val="0000FF"/>
          <w:sz w:val="26"/>
          <w:szCs w:val="26"/>
        </w:rPr>
        <w:t>[page]</w:t>
      </w:r>
    </w:p>
    <w:p w14:paraId="5086C404" w14:textId="77777777" w:rsidR="00186EF4" w:rsidRDefault="00186EF4" w:rsidP="00186EF4">
      <w:pPr>
        <w:rPr>
          <w:i/>
          <w:iCs/>
          <w:color w:val="0000FF"/>
          <w:sz w:val="26"/>
          <w:szCs w:val="26"/>
        </w:rPr>
      </w:pPr>
    </w:p>
    <w:p w14:paraId="5D1A9C93" w14:textId="2427E845" w:rsidR="00186EF4" w:rsidRDefault="00186EF4" w:rsidP="00186EF4">
      <w:pPr>
        <w:tabs>
          <w:tab w:val="right" w:leader="dot" w:pos="7920"/>
        </w:tabs>
        <w:rPr>
          <w:color w:val="0000FF"/>
          <w:sz w:val="26"/>
          <w:szCs w:val="26"/>
        </w:rPr>
      </w:pPr>
      <w:r>
        <w:rPr>
          <w:sz w:val="26"/>
          <w:szCs w:val="26"/>
        </w:rPr>
        <w:fldChar w:fldCharType="begin"/>
      </w:r>
      <w:r>
        <w:rPr>
          <w:sz w:val="26"/>
          <w:szCs w:val="26"/>
        </w:rPr>
        <w:instrText>TOC \f</w:instrText>
      </w:r>
      <w:r>
        <w:rPr>
          <w:sz w:val="26"/>
          <w:szCs w:val="26"/>
        </w:rPr>
        <w:fldChar w:fldCharType="separate"/>
      </w:r>
      <w:r w:rsidR="00A02A37">
        <w:rPr>
          <w:sz w:val="26"/>
          <w:szCs w:val="26"/>
        </w:rPr>
        <w:t>INTRODUCTION</w:t>
      </w:r>
      <w:r>
        <w:rPr>
          <w:sz w:val="26"/>
          <w:szCs w:val="26"/>
        </w:rPr>
        <w:tab/>
      </w:r>
      <w:r>
        <w:rPr>
          <w:color w:val="0000FF"/>
          <w:sz w:val="26"/>
          <w:szCs w:val="26"/>
        </w:rPr>
        <w:t>[page]</w:t>
      </w:r>
    </w:p>
    <w:p w14:paraId="60F5AC69" w14:textId="77777777" w:rsidR="00186EF4" w:rsidRDefault="00186EF4" w:rsidP="00186EF4">
      <w:pPr>
        <w:rPr>
          <w:sz w:val="26"/>
          <w:szCs w:val="26"/>
        </w:rPr>
      </w:pPr>
    </w:p>
    <w:p w14:paraId="4BE41F65" w14:textId="72EFE23E" w:rsidR="00186EF4" w:rsidRDefault="00A02A37" w:rsidP="00186EF4">
      <w:pPr>
        <w:tabs>
          <w:tab w:val="right" w:leader="dot" w:pos="7920"/>
        </w:tabs>
        <w:rPr>
          <w:sz w:val="26"/>
          <w:szCs w:val="26"/>
        </w:rPr>
      </w:pPr>
      <w:r>
        <w:rPr>
          <w:sz w:val="26"/>
          <w:szCs w:val="26"/>
        </w:rPr>
        <w:t>V</w:t>
      </w:r>
      <w:r w:rsidR="00186EF4">
        <w:rPr>
          <w:sz w:val="26"/>
          <w:szCs w:val="26"/>
        </w:rPr>
        <w:t>E</w:t>
      </w:r>
      <w:r>
        <w:rPr>
          <w:sz w:val="26"/>
          <w:szCs w:val="26"/>
        </w:rPr>
        <w:t>RIFICATION</w:t>
      </w:r>
      <w:r w:rsidR="00186EF4">
        <w:rPr>
          <w:sz w:val="26"/>
          <w:szCs w:val="26"/>
        </w:rPr>
        <w:tab/>
      </w:r>
      <w:r w:rsidR="00186EF4">
        <w:rPr>
          <w:color w:val="0000FF"/>
          <w:sz w:val="26"/>
          <w:szCs w:val="26"/>
        </w:rPr>
        <w:t>[page]</w:t>
      </w:r>
    </w:p>
    <w:p w14:paraId="09954B13" w14:textId="77777777" w:rsidR="00186EF4" w:rsidRDefault="00186EF4" w:rsidP="00186EF4">
      <w:pPr>
        <w:rPr>
          <w:sz w:val="26"/>
          <w:szCs w:val="26"/>
        </w:rPr>
      </w:pPr>
    </w:p>
    <w:p w14:paraId="58B9F87B" w14:textId="0C6536A0" w:rsidR="00186EF4" w:rsidRDefault="00421C80" w:rsidP="00186EF4">
      <w:pPr>
        <w:tabs>
          <w:tab w:val="right" w:leader="dot" w:pos="7920"/>
        </w:tabs>
        <w:ind w:left="720" w:hanging="720"/>
        <w:rPr>
          <w:color w:val="0000FF"/>
          <w:sz w:val="26"/>
          <w:szCs w:val="26"/>
        </w:rPr>
      </w:pPr>
      <w:r>
        <w:rPr>
          <w:sz w:val="26"/>
          <w:szCs w:val="26"/>
        </w:rPr>
        <w:t xml:space="preserve">MEMORANDUM OF </w:t>
      </w:r>
      <w:r w:rsidR="009D62C7">
        <w:rPr>
          <w:sz w:val="26"/>
          <w:szCs w:val="26"/>
        </w:rPr>
        <w:t xml:space="preserve">POINTS </w:t>
      </w:r>
      <w:r w:rsidR="00186EF4">
        <w:rPr>
          <w:sz w:val="26"/>
          <w:szCs w:val="26"/>
        </w:rPr>
        <w:t>AN</w:t>
      </w:r>
      <w:r w:rsidR="009D62C7">
        <w:rPr>
          <w:sz w:val="26"/>
          <w:szCs w:val="26"/>
        </w:rPr>
        <w:t>D AUTHORITIES</w:t>
      </w:r>
      <w:r w:rsidR="00186EF4">
        <w:rPr>
          <w:sz w:val="26"/>
          <w:szCs w:val="26"/>
        </w:rPr>
        <w:tab/>
      </w:r>
      <w:r w:rsidR="00186EF4">
        <w:rPr>
          <w:color w:val="0000FF"/>
          <w:sz w:val="26"/>
          <w:szCs w:val="26"/>
        </w:rPr>
        <w:t>[page]</w:t>
      </w:r>
    </w:p>
    <w:p w14:paraId="29D2E997" w14:textId="77777777" w:rsidR="00421C80" w:rsidRDefault="00421C80" w:rsidP="00186EF4">
      <w:pPr>
        <w:tabs>
          <w:tab w:val="right" w:leader="dot" w:pos="7920"/>
        </w:tabs>
        <w:ind w:left="720" w:hanging="720"/>
        <w:rPr>
          <w:color w:val="0000FF"/>
          <w:sz w:val="26"/>
          <w:szCs w:val="26"/>
        </w:rPr>
      </w:pPr>
    </w:p>
    <w:p w14:paraId="346F18C6" w14:textId="771D139D" w:rsidR="00A72ED4" w:rsidRDefault="00A72ED4" w:rsidP="00A72ED4">
      <w:pPr>
        <w:tabs>
          <w:tab w:val="right" w:leader="dot" w:pos="7920"/>
        </w:tabs>
        <w:rPr>
          <w:sz w:val="26"/>
          <w:szCs w:val="26"/>
        </w:rPr>
      </w:pPr>
      <w:r>
        <w:rPr>
          <w:sz w:val="26"/>
          <w:szCs w:val="26"/>
        </w:rPr>
        <w:t>I. STATEMENT OF THE CASE</w:t>
      </w:r>
      <w:r>
        <w:rPr>
          <w:sz w:val="26"/>
          <w:szCs w:val="26"/>
        </w:rPr>
        <w:tab/>
      </w:r>
      <w:r>
        <w:rPr>
          <w:color w:val="0000FF"/>
          <w:sz w:val="26"/>
          <w:szCs w:val="26"/>
        </w:rPr>
        <w:t>[page]</w:t>
      </w:r>
    </w:p>
    <w:p w14:paraId="717E73B4" w14:textId="77777777" w:rsidR="00186EF4" w:rsidRDefault="00186EF4" w:rsidP="00186EF4">
      <w:pPr>
        <w:rPr>
          <w:sz w:val="26"/>
          <w:szCs w:val="26"/>
        </w:rPr>
      </w:pPr>
    </w:p>
    <w:p w14:paraId="1B29A53F" w14:textId="5C18C278" w:rsidR="00186EF4" w:rsidRDefault="00A72ED4" w:rsidP="00A72ED4">
      <w:pPr>
        <w:tabs>
          <w:tab w:val="left" w:pos="1440"/>
          <w:tab w:val="right" w:leader="dot" w:pos="7920"/>
        </w:tabs>
        <w:ind w:left="720" w:hanging="720"/>
        <w:rPr>
          <w:sz w:val="26"/>
          <w:szCs w:val="26"/>
        </w:rPr>
      </w:pPr>
      <w:r>
        <w:rPr>
          <w:sz w:val="26"/>
          <w:szCs w:val="26"/>
        </w:rPr>
        <w:t>I</w:t>
      </w:r>
      <w:r w:rsidR="00186EF4">
        <w:rPr>
          <w:sz w:val="26"/>
          <w:szCs w:val="26"/>
        </w:rPr>
        <w:t>I.</w:t>
      </w:r>
      <w:r>
        <w:rPr>
          <w:sz w:val="26"/>
          <w:szCs w:val="26"/>
        </w:rPr>
        <w:t xml:space="preserve"> ARGUMENT</w:t>
      </w:r>
      <w:r w:rsidR="00186EF4">
        <w:rPr>
          <w:sz w:val="26"/>
          <w:szCs w:val="26"/>
        </w:rPr>
        <w:t>.</w:t>
      </w:r>
      <w:r w:rsidR="00186EF4">
        <w:rPr>
          <w:sz w:val="26"/>
          <w:szCs w:val="26"/>
        </w:rPr>
        <w:tab/>
      </w:r>
      <w:r w:rsidR="00186EF4">
        <w:rPr>
          <w:color w:val="0000FF"/>
          <w:sz w:val="26"/>
          <w:szCs w:val="26"/>
        </w:rPr>
        <w:t>[page]</w:t>
      </w:r>
    </w:p>
    <w:p w14:paraId="1CF1AD13" w14:textId="77777777" w:rsidR="00186EF4" w:rsidRDefault="00186EF4" w:rsidP="00186EF4">
      <w:pPr>
        <w:jc w:val="right"/>
        <w:rPr>
          <w:sz w:val="26"/>
          <w:szCs w:val="26"/>
        </w:rPr>
      </w:pPr>
    </w:p>
    <w:p w14:paraId="54E1CC9C" w14:textId="3B2E6017" w:rsidR="006F6BE1" w:rsidRDefault="006F6BE1" w:rsidP="00186EF4">
      <w:pPr>
        <w:tabs>
          <w:tab w:val="right" w:leader="dot" w:pos="7920"/>
        </w:tabs>
        <w:ind w:left="720" w:hanging="720"/>
        <w:rPr>
          <w:color w:val="0000FF"/>
          <w:sz w:val="26"/>
          <w:szCs w:val="26"/>
        </w:rPr>
      </w:pPr>
      <w:r>
        <w:rPr>
          <w:sz w:val="26"/>
          <w:szCs w:val="26"/>
        </w:rPr>
        <w:t xml:space="preserve">     A. </w:t>
      </w:r>
      <w:r>
        <w:rPr>
          <w:i/>
          <w:iCs/>
          <w:color w:val="0000FF"/>
          <w:sz w:val="26"/>
          <w:szCs w:val="26"/>
        </w:rPr>
        <w:t>[Argument heading - set forth the contention]</w:t>
      </w:r>
      <w:r>
        <w:rPr>
          <w:sz w:val="26"/>
          <w:szCs w:val="26"/>
        </w:rPr>
        <w:t>.</w:t>
      </w:r>
      <w:r>
        <w:rPr>
          <w:sz w:val="26"/>
          <w:szCs w:val="26"/>
        </w:rPr>
        <w:tab/>
      </w:r>
      <w:r>
        <w:rPr>
          <w:color w:val="0000FF"/>
          <w:sz w:val="26"/>
          <w:szCs w:val="26"/>
        </w:rPr>
        <w:t>[page]</w:t>
      </w:r>
    </w:p>
    <w:p w14:paraId="15819561" w14:textId="77777777" w:rsidR="006F6BE1" w:rsidRDefault="006F6BE1" w:rsidP="00186EF4">
      <w:pPr>
        <w:tabs>
          <w:tab w:val="right" w:leader="dot" w:pos="7920"/>
        </w:tabs>
        <w:ind w:left="720" w:hanging="720"/>
        <w:rPr>
          <w:color w:val="0000FF"/>
          <w:sz w:val="26"/>
          <w:szCs w:val="26"/>
        </w:rPr>
      </w:pPr>
    </w:p>
    <w:p w14:paraId="3918771E" w14:textId="26671EC4" w:rsidR="006F6BE1" w:rsidRDefault="006F6BE1" w:rsidP="00186EF4">
      <w:pPr>
        <w:tabs>
          <w:tab w:val="right" w:leader="dot" w:pos="7920"/>
        </w:tabs>
        <w:ind w:left="720" w:hanging="720"/>
        <w:rPr>
          <w:sz w:val="26"/>
          <w:szCs w:val="26"/>
        </w:rPr>
      </w:pPr>
      <w:r>
        <w:rPr>
          <w:sz w:val="26"/>
          <w:szCs w:val="26"/>
        </w:rPr>
        <w:t xml:space="preserve">     B. </w:t>
      </w:r>
      <w:r>
        <w:rPr>
          <w:i/>
          <w:iCs/>
          <w:color w:val="0000FF"/>
          <w:sz w:val="26"/>
          <w:szCs w:val="26"/>
        </w:rPr>
        <w:t>[Argument heading - set forth the contention]</w:t>
      </w:r>
      <w:r>
        <w:rPr>
          <w:sz w:val="26"/>
          <w:szCs w:val="26"/>
        </w:rPr>
        <w:t>.</w:t>
      </w:r>
      <w:r>
        <w:rPr>
          <w:sz w:val="26"/>
          <w:szCs w:val="26"/>
        </w:rPr>
        <w:tab/>
      </w:r>
      <w:r>
        <w:rPr>
          <w:color w:val="0000FF"/>
          <w:sz w:val="26"/>
          <w:szCs w:val="26"/>
        </w:rPr>
        <w:t>[page]</w:t>
      </w:r>
    </w:p>
    <w:p w14:paraId="64495714" w14:textId="77777777" w:rsidR="006F6BE1" w:rsidRDefault="006F6BE1" w:rsidP="00186EF4">
      <w:pPr>
        <w:tabs>
          <w:tab w:val="right" w:leader="dot" w:pos="7920"/>
        </w:tabs>
        <w:ind w:left="720" w:hanging="720"/>
        <w:rPr>
          <w:sz w:val="26"/>
          <w:szCs w:val="26"/>
        </w:rPr>
      </w:pPr>
    </w:p>
    <w:p w14:paraId="7E896CB8" w14:textId="3701A348" w:rsidR="00186EF4" w:rsidRDefault="00186EF4" w:rsidP="00186EF4">
      <w:pPr>
        <w:tabs>
          <w:tab w:val="right" w:leader="dot" w:pos="7920"/>
        </w:tabs>
        <w:ind w:left="720" w:hanging="720"/>
        <w:rPr>
          <w:color w:val="0000FF"/>
          <w:sz w:val="26"/>
          <w:szCs w:val="26"/>
        </w:rPr>
      </w:pPr>
      <w:r>
        <w:rPr>
          <w:sz w:val="26"/>
          <w:szCs w:val="26"/>
        </w:rPr>
        <w:t>CONCLUSION</w:t>
      </w:r>
      <w:r>
        <w:rPr>
          <w:sz w:val="26"/>
          <w:szCs w:val="26"/>
        </w:rPr>
        <w:tab/>
      </w:r>
      <w:r>
        <w:rPr>
          <w:color w:val="0000FF"/>
          <w:sz w:val="26"/>
          <w:szCs w:val="26"/>
        </w:rPr>
        <w:t>[page]</w:t>
      </w:r>
    </w:p>
    <w:p w14:paraId="7C97FC7E" w14:textId="77777777" w:rsidR="00081975" w:rsidRDefault="00081975" w:rsidP="00186EF4">
      <w:pPr>
        <w:tabs>
          <w:tab w:val="right" w:leader="dot" w:pos="7920"/>
        </w:tabs>
        <w:ind w:left="720" w:hanging="720"/>
        <w:rPr>
          <w:color w:val="0000FF"/>
          <w:sz w:val="26"/>
          <w:szCs w:val="26"/>
        </w:rPr>
      </w:pPr>
    </w:p>
    <w:p w14:paraId="3BCA95F2" w14:textId="65E74725" w:rsidR="00081975" w:rsidRDefault="00081975" w:rsidP="00186EF4">
      <w:pPr>
        <w:tabs>
          <w:tab w:val="right" w:leader="dot" w:pos="7920"/>
        </w:tabs>
        <w:ind w:left="720" w:hanging="720"/>
        <w:rPr>
          <w:sz w:val="26"/>
          <w:szCs w:val="26"/>
        </w:rPr>
      </w:pPr>
      <w:r>
        <w:rPr>
          <w:sz w:val="26"/>
          <w:szCs w:val="26"/>
        </w:rPr>
        <w:t>CERTIFICATION OF WORD COUNT...............................................</w:t>
      </w:r>
      <w:r>
        <w:rPr>
          <w:color w:val="0000FF"/>
          <w:sz w:val="26"/>
          <w:szCs w:val="26"/>
        </w:rPr>
        <w:t>[page]</w:t>
      </w:r>
    </w:p>
    <w:p w14:paraId="791CBF3C" w14:textId="77777777" w:rsidR="00186EF4" w:rsidRDefault="00186EF4" w:rsidP="00186EF4">
      <w:pPr>
        <w:rPr>
          <w:sz w:val="26"/>
          <w:szCs w:val="26"/>
        </w:rPr>
      </w:pPr>
    </w:p>
    <w:p w14:paraId="5EE14C51" w14:textId="65808860" w:rsidR="00186EF4" w:rsidRDefault="00081975" w:rsidP="00186EF4">
      <w:pPr>
        <w:tabs>
          <w:tab w:val="right" w:leader="dot" w:pos="7920"/>
        </w:tabs>
        <w:rPr>
          <w:sz w:val="26"/>
          <w:szCs w:val="26"/>
        </w:rPr>
      </w:pPr>
      <w:r>
        <w:rPr>
          <w:sz w:val="26"/>
          <w:szCs w:val="26"/>
        </w:rPr>
        <w:t xml:space="preserve">EXHIBIT </w:t>
      </w:r>
      <w:r w:rsidR="00DD1967">
        <w:rPr>
          <w:sz w:val="26"/>
          <w:szCs w:val="26"/>
        </w:rPr>
        <w:t>TABLE OF CONTENTS</w:t>
      </w:r>
      <w:r w:rsidR="00186EF4">
        <w:rPr>
          <w:sz w:val="26"/>
          <w:szCs w:val="26"/>
        </w:rPr>
        <w:tab/>
      </w:r>
      <w:r w:rsidR="00186EF4">
        <w:rPr>
          <w:color w:val="0000FF"/>
          <w:sz w:val="26"/>
          <w:szCs w:val="26"/>
        </w:rPr>
        <w:t>[page]</w:t>
      </w:r>
    </w:p>
    <w:p w14:paraId="0439B272" w14:textId="77777777" w:rsidR="00186EF4" w:rsidRDefault="00186EF4" w:rsidP="00186EF4">
      <w:pPr>
        <w:rPr>
          <w:sz w:val="26"/>
          <w:szCs w:val="26"/>
        </w:rPr>
      </w:pPr>
    </w:p>
    <w:p w14:paraId="29324136" w14:textId="1E514CD9" w:rsidR="00186EF4" w:rsidRDefault="00DD1967" w:rsidP="00D61F95">
      <w:pPr>
        <w:rPr>
          <w:sz w:val="26"/>
          <w:szCs w:val="26"/>
        </w:rPr>
      </w:pPr>
      <w:r>
        <w:rPr>
          <w:sz w:val="26"/>
          <w:szCs w:val="26"/>
        </w:rPr>
        <w:t>PROOF OF SERVICE.</w:t>
      </w:r>
      <w:r w:rsidR="00081975">
        <w:rPr>
          <w:sz w:val="26"/>
          <w:szCs w:val="26"/>
        </w:rPr>
        <w:t>..................................</w:t>
      </w:r>
      <w:r w:rsidR="00186EF4">
        <w:rPr>
          <w:sz w:val="26"/>
          <w:szCs w:val="26"/>
        </w:rPr>
        <w:t>.</w:t>
      </w:r>
      <w:r w:rsidR="00376D20">
        <w:rPr>
          <w:sz w:val="26"/>
          <w:szCs w:val="26"/>
        </w:rPr>
        <w:t>......................................</w:t>
      </w:r>
      <w:r w:rsidR="00186EF4">
        <w:rPr>
          <w:color w:val="0000FF"/>
          <w:sz w:val="26"/>
          <w:szCs w:val="26"/>
        </w:rPr>
        <w:t>[page]</w:t>
      </w:r>
      <w:r w:rsidR="00186EF4">
        <w:rPr>
          <w:sz w:val="26"/>
          <w:szCs w:val="26"/>
        </w:rPr>
        <w:fldChar w:fldCharType="end"/>
      </w:r>
    </w:p>
    <w:p w14:paraId="7C235081" w14:textId="77777777" w:rsidR="00186EF4" w:rsidRDefault="00186EF4" w:rsidP="00F032B9">
      <w:pPr>
        <w:ind w:left="3600"/>
        <w:rPr>
          <w:sz w:val="26"/>
          <w:szCs w:val="26"/>
        </w:rPr>
      </w:pPr>
    </w:p>
    <w:p w14:paraId="513958B7" w14:textId="77777777" w:rsidR="002428B8" w:rsidRDefault="002428B8" w:rsidP="002428B8">
      <w:pPr>
        <w:rPr>
          <w:sz w:val="26"/>
          <w:szCs w:val="26"/>
        </w:rPr>
      </w:pPr>
    </w:p>
    <w:p w14:paraId="77B84E63" w14:textId="77777777" w:rsidR="00083BA0" w:rsidRDefault="00083BA0" w:rsidP="002428B8">
      <w:pPr>
        <w:rPr>
          <w:sz w:val="26"/>
          <w:szCs w:val="26"/>
        </w:rPr>
      </w:pPr>
    </w:p>
    <w:p w14:paraId="59843C43" w14:textId="77777777" w:rsidR="00083BA0" w:rsidRDefault="00083BA0" w:rsidP="002428B8">
      <w:pPr>
        <w:rPr>
          <w:sz w:val="26"/>
          <w:szCs w:val="26"/>
        </w:rPr>
      </w:pPr>
    </w:p>
    <w:p w14:paraId="08C57F12" w14:textId="77777777" w:rsidR="00083BA0" w:rsidRDefault="00083BA0" w:rsidP="002428B8">
      <w:pPr>
        <w:rPr>
          <w:sz w:val="26"/>
          <w:szCs w:val="26"/>
        </w:rPr>
      </w:pPr>
    </w:p>
    <w:p w14:paraId="2D85DA24" w14:textId="77777777" w:rsidR="00083BA0" w:rsidRDefault="00083BA0" w:rsidP="002428B8">
      <w:pPr>
        <w:rPr>
          <w:sz w:val="26"/>
          <w:szCs w:val="26"/>
        </w:rPr>
      </w:pPr>
    </w:p>
    <w:p w14:paraId="5A7C4B26" w14:textId="77777777" w:rsidR="00083BA0" w:rsidRDefault="00083BA0" w:rsidP="002428B8">
      <w:pPr>
        <w:rPr>
          <w:sz w:val="26"/>
          <w:szCs w:val="26"/>
        </w:rPr>
      </w:pPr>
    </w:p>
    <w:p w14:paraId="095B98EC" w14:textId="77777777" w:rsidR="00ED31A4" w:rsidRDefault="00ED31A4" w:rsidP="002428B8">
      <w:pPr>
        <w:rPr>
          <w:sz w:val="26"/>
          <w:szCs w:val="26"/>
        </w:rPr>
      </w:pPr>
    </w:p>
    <w:p w14:paraId="75A242CD" w14:textId="77777777" w:rsidR="00083BA0" w:rsidRDefault="00083BA0" w:rsidP="002428B8">
      <w:pPr>
        <w:rPr>
          <w:sz w:val="26"/>
          <w:szCs w:val="26"/>
        </w:rPr>
      </w:pPr>
    </w:p>
    <w:p w14:paraId="5DE8580A" w14:textId="77777777" w:rsidR="00083BA0" w:rsidRDefault="00083BA0" w:rsidP="002428B8">
      <w:pPr>
        <w:rPr>
          <w:sz w:val="26"/>
          <w:szCs w:val="26"/>
        </w:rPr>
      </w:pPr>
    </w:p>
    <w:p w14:paraId="55459A70" w14:textId="77777777" w:rsidR="009A52AD" w:rsidRDefault="009A52AD" w:rsidP="009A52AD">
      <w:pPr>
        <w:jc w:val="center"/>
        <w:rPr>
          <w:sz w:val="26"/>
          <w:szCs w:val="26"/>
        </w:rPr>
      </w:pPr>
      <w:r>
        <w:rPr>
          <w:b/>
          <w:bCs/>
          <w:sz w:val="26"/>
          <w:szCs w:val="26"/>
        </w:rPr>
        <w:lastRenderedPageBreak/>
        <w:t>TABLE OF AUTHORITIES</w:t>
      </w:r>
    </w:p>
    <w:p w14:paraId="6A42907A" w14:textId="77777777" w:rsidR="009A52AD" w:rsidRDefault="009A52AD" w:rsidP="009A52AD">
      <w:pPr>
        <w:rPr>
          <w:sz w:val="26"/>
          <w:szCs w:val="26"/>
        </w:rPr>
      </w:pPr>
    </w:p>
    <w:p w14:paraId="16AD97B4" w14:textId="77777777" w:rsidR="009A52AD" w:rsidRDefault="009A52AD" w:rsidP="009A52AD">
      <w:pPr>
        <w:jc w:val="right"/>
        <w:rPr>
          <w:i/>
          <w:iCs/>
          <w:sz w:val="26"/>
          <w:szCs w:val="26"/>
        </w:rPr>
      </w:pPr>
      <w:r>
        <w:rPr>
          <w:b/>
          <w:bCs/>
          <w:sz w:val="26"/>
          <w:szCs w:val="26"/>
        </w:rPr>
        <w:t>PAGE(S)</w:t>
      </w:r>
    </w:p>
    <w:p w14:paraId="1CA17FC7" w14:textId="77777777" w:rsidR="009A52AD" w:rsidRDefault="009A52AD" w:rsidP="009A52AD">
      <w:pPr>
        <w:rPr>
          <w:i/>
          <w:iCs/>
          <w:color w:val="0000FF"/>
          <w:sz w:val="26"/>
          <w:szCs w:val="26"/>
        </w:rPr>
      </w:pPr>
      <w:r>
        <w:rPr>
          <w:i/>
          <w:iCs/>
          <w:color w:val="0000FF"/>
          <w:sz w:val="26"/>
          <w:szCs w:val="26"/>
        </w:rPr>
        <w:t>[See California Rules of Court, rule 8.204(a)(1)(A) and ADI Manual, chapter 5, §5.2.3.2.]</w:t>
      </w:r>
    </w:p>
    <w:p w14:paraId="7AAFAF49" w14:textId="77777777" w:rsidR="009A52AD" w:rsidRDefault="009A52AD" w:rsidP="009A52AD">
      <w:pPr>
        <w:rPr>
          <w:i/>
          <w:iCs/>
          <w:color w:val="0000FF"/>
          <w:sz w:val="26"/>
          <w:szCs w:val="26"/>
        </w:rPr>
      </w:pPr>
    </w:p>
    <w:p w14:paraId="40E473FD" w14:textId="77777777" w:rsidR="009A52AD" w:rsidRDefault="009A52AD" w:rsidP="009A52AD">
      <w:pPr>
        <w:ind w:left="720"/>
        <w:rPr>
          <w:b/>
          <w:bCs/>
          <w:sz w:val="26"/>
          <w:szCs w:val="26"/>
        </w:rPr>
      </w:pPr>
      <w:r>
        <w:rPr>
          <w:b/>
          <w:bCs/>
          <w:sz w:val="26"/>
          <w:szCs w:val="26"/>
        </w:rPr>
        <w:t>CASES</w:t>
      </w:r>
    </w:p>
    <w:p w14:paraId="17427D1D" w14:textId="77777777" w:rsidR="009A52AD" w:rsidRDefault="009A52AD" w:rsidP="009A52AD">
      <w:pPr>
        <w:rPr>
          <w:b/>
          <w:bCs/>
          <w:sz w:val="26"/>
          <w:szCs w:val="26"/>
        </w:rPr>
      </w:pPr>
    </w:p>
    <w:p w14:paraId="6CC690F5" w14:textId="77777777" w:rsidR="009A52AD" w:rsidRDefault="009A52AD" w:rsidP="009A52AD">
      <w:pPr>
        <w:tabs>
          <w:tab w:val="right" w:leader="dot" w:pos="7938"/>
        </w:tabs>
        <w:rPr>
          <w:sz w:val="26"/>
          <w:szCs w:val="26"/>
        </w:rPr>
      </w:pPr>
      <w:r>
        <w:rPr>
          <w:i/>
          <w:iCs/>
          <w:color w:val="0000FF"/>
          <w:sz w:val="26"/>
          <w:szCs w:val="26"/>
        </w:rPr>
        <w:t>[Case – cite]</w:t>
      </w:r>
      <w:r>
        <w:rPr>
          <w:sz w:val="26"/>
          <w:szCs w:val="26"/>
        </w:rPr>
        <w:tab/>
      </w:r>
      <w:r>
        <w:rPr>
          <w:color w:val="0000FF"/>
          <w:sz w:val="26"/>
          <w:szCs w:val="26"/>
        </w:rPr>
        <w:t>[page]</w:t>
      </w:r>
    </w:p>
    <w:p w14:paraId="18B3F587" w14:textId="77777777" w:rsidR="009A52AD" w:rsidRDefault="009A52AD" w:rsidP="009A52AD">
      <w:pPr>
        <w:rPr>
          <w:b/>
          <w:bCs/>
          <w:sz w:val="26"/>
          <w:szCs w:val="26"/>
        </w:rPr>
      </w:pPr>
    </w:p>
    <w:p w14:paraId="4ADEEC85" w14:textId="77777777" w:rsidR="009A52AD" w:rsidRDefault="009A52AD" w:rsidP="009A52AD">
      <w:pPr>
        <w:rPr>
          <w:b/>
          <w:bCs/>
          <w:sz w:val="26"/>
          <w:szCs w:val="26"/>
        </w:rPr>
      </w:pPr>
      <w:r>
        <w:rPr>
          <w:b/>
          <w:bCs/>
          <w:sz w:val="26"/>
          <w:szCs w:val="26"/>
        </w:rPr>
        <w:tab/>
        <w:t>CONSTITUTIONS</w:t>
      </w:r>
    </w:p>
    <w:p w14:paraId="65249829" w14:textId="77777777" w:rsidR="009A52AD" w:rsidRDefault="009A52AD" w:rsidP="009A52AD">
      <w:pPr>
        <w:rPr>
          <w:b/>
          <w:bCs/>
          <w:sz w:val="26"/>
          <w:szCs w:val="26"/>
        </w:rPr>
      </w:pPr>
    </w:p>
    <w:p w14:paraId="47EE41AC" w14:textId="77777777" w:rsidR="009A52AD" w:rsidRDefault="009A52AD" w:rsidP="009A52AD">
      <w:pPr>
        <w:ind w:left="2880" w:hanging="2880"/>
        <w:rPr>
          <w:b/>
          <w:bCs/>
          <w:sz w:val="26"/>
          <w:szCs w:val="26"/>
        </w:rPr>
      </w:pPr>
      <w:r>
        <w:rPr>
          <w:sz w:val="26"/>
          <w:szCs w:val="26"/>
        </w:rPr>
        <w:t xml:space="preserve">United States Constitution </w:t>
      </w:r>
      <w:r>
        <w:rPr>
          <w:sz w:val="26"/>
          <w:szCs w:val="26"/>
        </w:rPr>
        <w:tab/>
      </w:r>
    </w:p>
    <w:p w14:paraId="1A5A4917" w14:textId="77777777" w:rsidR="009A52AD" w:rsidRDefault="009A52AD" w:rsidP="009A52AD">
      <w:pPr>
        <w:tabs>
          <w:tab w:val="right" w:leader="dot" w:pos="7938"/>
        </w:tabs>
        <w:rPr>
          <w:b/>
          <w:bCs/>
          <w:sz w:val="26"/>
          <w:szCs w:val="26"/>
        </w:rPr>
      </w:pPr>
      <w:r>
        <w:rPr>
          <w:i/>
          <w:iCs/>
          <w:color w:val="0000FF"/>
          <w:sz w:val="26"/>
          <w:szCs w:val="26"/>
        </w:rPr>
        <w:t>[Section or amendment]</w:t>
      </w:r>
      <w:r>
        <w:rPr>
          <w:sz w:val="26"/>
          <w:szCs w:val="26"/>
        </w:rPr>
        <w:tab/>
      </w:r>
      <w:r>
        <w:rPr>
          <w:color w:val="0000FF"/>
          <w:sz w:val="26"/>
          <w:szCs w:val="26"/>
        </w:rPr>
        <w:t>[page]</w:t>
      </w:r>
    </w:p>
    <w:p w14:paraId="14B2B686" w14:textId="77777777" w:rsidR="009A52AD" w:rsidRDefault="009A52AD" w:rsidP="009A52AD">
      <w:pPr>
        <w:rPr>
          <w:b/>
          <w:bCs/>
          <w:sz w:val="26"/>
          <w:szCs w:val="26"/>
        </w:rPr>
      </w:pPr>
    </w:p>
    <w:p w14:paraId="2710EAE1" w14:textId="77777777" w:rsidR="009A52AD" w:rsidRDefault="009A52AD" w:rsidP="009A52AD">
      <w:pPr>
        <w:rPr>
          <w:b/>
          <w:bCs/>
          <w:sz w:val="26"/>
          <w:szCs w:val="26"/>
        </w:rPr>
      </w:pPr>
      <w:r>
        <w:rPr>
          <w:b/>
          <w:bCs/>
          <w:sz w:val="26"/>
          <w:szCs w:val="26"/>
        </w:rPr>
        <w:tab/>
        <w:t>STATUTES</w:t>
      </w:r>
    </w:p>
    <w:p w14:paraId="4F0F760E" w14:textId="77777777" w:rsidR="009A52AD" w:rsidRDefault="009A52AD" w:rsidP="009A52AD">
      <w:pPr>
        <w:rPr>
          <w:b/>
          <w:bCs/>
          <w:sz w:val="26"/>
          <w:szCs w:val="26"/>
        </w:rPr>
      </w:pPr>
    </w:p>
    <w:p w14:paraId="1F30D965" w14:textId="77777777" w:rsidR="009A52AD" w:rsidRDefault="009A52AD" w:rsidP="009A52AD">
      <w:pPr>
        <w:ind w:left="1440" w:hanging="1440"/>
        <w:rPr>
          <w:b/>
          <w:bCs/>
          <w:sz w:val="26"/>
          <w:szCs w:val="26"/>
        </w:rPr>
      </w:pPr>
      <w:r>
        <w:rPr>
          <w:sz w:val="26"/>
          <w:szCs w:val="26"/>
        </w:rPr>
        <w:t xml:space="preserve">Penal Code </w:t>
      </w:r>
    </w:p>
    <w:p w14:paraId="3010B728" w14:textId="77777777" w:rsidR="009A52AD" w:rsidRDefault="009A52AD" w:rsidP="009A52AD">
      <w:pPr>
        <w:tabs>
          <w:tab w:val="right" w:leader="dot" w:pos="7920"/>
        </w:tabs>
        <w:rPr>
          <w:color w:val="0000FF"/>
          <w:sz w:val="26"/>
          <w:szCs w:val="26"/>
        </w:rPr>
      </w:pPr>
      <w:r>
        <w:rPr>
          <w:i/>
          <w:iCs/>
          <w:color w:val="0000FF"/>
          <w:sz w:val="26"/>
          <w:szCs w:val="26"/>
        </w:rPr>
        <w:t>[Section number]</w:t>
      </w:r>
      <w:r>
        <w:rPr>
          <w:sz w:val="26"/>
          <w:szCs w:val="26"/>
        </w:rPr>
        <w:tab/>
      </w:r>
      <w:r>
        <w:rPr>
          <w:color w:val="0000FF"/>
          <w:sz w:val="26"/>
          <w:szCs w:val="26"/>
        </w:rPr>
        <w:t>[page]</w:t>
      </w:r>
    </w:p>
    <w:p w14:paraId="0C4F4D9B" w14:textId="77777777" w:rsidR="009A52AD" w:rsidRDefault="009A52AD" w:rsidP="009A52AD">
      <w:pPr>
        <w:tabs>
          <w:tab w:val="left" w:pos="0"/>
        </w:tabs>
        <w:rPr>
          <w:b/>
          <w:bCs/>
          <w:sz w:val="26"/>
          <w:szCs w:val="26"/>
        </w:rPr>
      </w:pPr>
    </w:p>
    <w:p w14:paraId="5960DF24" w14:textId="77777777" w:rsidR="009A52AD" w:rsidRDefault="009A52AD" w:rsidP="009A52AD">
      <w:pPr>
        <w:tabs>
          <w:tab w:val="left" w:pos="0"/>
        </w:tabs>
        <w:rPr>
          <w:b/>
          <w:bCs/>
          <w:sz w:val="26"/>
          <w:szCs w:val="26"/>
        </w:rPr>
      </w:pPr>
      <w:r>
        <w:rPr>
          <w:b/>
          <w:bCs/>
          <w:sz w:val="26"/>
          <w:szCs w:val="26"/>
        </w:rPr>
        <w:tab/>
        <w:t>COURT RULES</w:t>
      </w:r>
    </w:p>
    <w:p w14:paraId="745D4BE1" w14:textId="77777777" w:rsidR="009A52AD" w:rsidRDefault="009A52AD" w:rsidP="009A52AD">
      <w:pPr>
        <w:tabs>
          <w:tab w:val="left" w:pos="0"/>
        </w:tabs>
        <w:rPr>
          <w:b/>
          <w:bCs/>
          <w:sz w:val="26"/>
          <w:szCs w:val="26"/>
        </w:rPr>
      </w:pPr>
    </w:p>
    <w:p w14:paraId="3A34F4D8" w14:textId="77777777" w:rsidR="009A52AD" w:rsidRDefault="009A52AD" w:rsidP="009A52AD">
      <w:pPr>
        <w:tabs>
          <w:tab w:val="left" w:pos="0"/>
        </w:tabs>
        <w:ind w:left="2880" w:hanging="2880"/>
        <w:rPr>
          <w:b/>
          <w:bCs/>
          <w:sz w:val="26"/>
          <w:szCs w:val="26"/>
        </w:rPr>
      </w:pPr>
      <w:r>
        <w:rPr>
          <w:sz w:val="26"/>
          <w:szCs w:val="26"/>
        </w:rPr>
        <w:t xml:space="preserve">California Rules of Court </w:t>
      </w:r>
    </w:p>
    <w:p w14:paraId="1CA1D0EC" w14:textId="77777777" w:rsidR="009A52AD" w:rsidRDefault="009A52AD" w:rsidP="009A52AD">
      <w:pPr>
        <w:tabs>
          <w:tab w:val="right" w:leader="dot" w:pos="7920"/>
        </w:tabs>
        <w:rPr>
          <w:color w:val="0000FF"/>
          <w:sz w:val="26"/>
          <w:szCs w:val="26"/>
        </w:rPr>
      </w:pPr>
      <w:r>
        <w:rPr>
          <w:i/>
          <w:iCs/>
          <w:color w:val="0000FF"/>
          <w:sz w:val="26"/>
          <w:szCs w:val="26"/>
        </w:rPr>
        <w:t>[Rule number]</w:t>
      </w:r>
      <w:r>
        <w:rPr>
          <w:sz w:val="26"/>
          <w:szCs w:val="26"/>
        </w:rPr>
        <w:tab/>
      </w:r>
      <w:r>
        <w:rPr>
          <w:color w:val="0000FF"/>
          <w:sz w:val="26"/>
          <w:szCs w:val="26"/>
        </w:rPr>
        <w:t>[page]</w:t>
      </w:r>
    </w:p>
    <w:p w14:paraId="06D8A808" w14:textId="77777777" w:rsidR="009A52AD" w:rsidRDefault="009A52AD" w:rsidP="009A52AD">
      <w:pPr>
        <w:tabs>
          <w:tab w:val="left" w:pos="0"/>
        </w:tabs>
        <w:rPr>
          <w:b/>
          <w:bCs/>
          <w:sz w:val="26"/>
          <w:szCs w:val="26"/>
        </w:rPr>
      </w:pPr>
    </w:p>
    <w:p w14:paraId="40B2FA85" w14:textId="77777777" w:rsidR="009A52AD" w:rsidRDefault="009A52AD" w:rsidP="009A52AD">
      <w:pPr>
        <w:tabs>
          <w:tab w:val="left" w:pos="0"/>
        </w:tabs>
        <w:rPr>
          <w:b/>
          <w:bCs/>
          <w:sz w:val="26"/>
          <w:szCs w:val="26"/>
        </w:rPr>
      </w:pPr>
      <w:r>
        <w:rPr>
          <w:b/>
          <w:bCs/>
          <w:sz w:val="26"/>
          <w:szCs w:val="26"/>
        </w:rPr>
        <w:tab/>
        <w:t>OTHER AUTHORITIES</w:t>
      </w:r>
    </w:p>
    <w:p w14:paraId="2D41A253" w14:textId="77777777" w:rsidR="009A52AD" w:rsidRDefault="009A52AD" w:rsidP="009A52AD">
      <w:pPr>
        <w:tabs>
          <w:tab w:val="left" w:pos="0"/>
        </w:tabs>
        <w:rPr>
          <w:i/>
          <w:iCs/>
          <w:sz w:val="26"/>
          <w:szCs w:val="26"/>
        </w:rPr>
      </w:pPr>
    </w:p>
    <w:p w14:paraId="49FD141B" w14:textId="77777777" w:rsidR="009A52AD" w:rsidRDefault="009A52AD" w:rsidP="009A52AD">
      <w:pPr>
        <w:tabs>
          <w:tab w:val="right" w:leader="dot" w:pos="7920"/>
        </w:tabs>
        <w:rPr>
          <w:color w:val="0000FF"/>
          <w:sz w:val="26"/>
          <w:szCs w:val="26"/>
        </w:rPr>
      </w:pPr>
      <w:r>
        <w:rPr>
          <w:i/>
          <w:iCs/>
          <w:color w:val="0000FF"/>
          <w:sz w:val="26"/>
          <w:szCs w:val="26"/>
        </w:rPr>
        <w:t>[Citations]</w:t>
      </w:r>
      <w:r>
        <w:rPr>
          <w:sz w:val="26"/>
          <w:szCs w:val="26"/>
        </w:rPr>
        <w:tab/>
      </w:r>
      <w:r>
        <w:rPr>
          <w:color w:val="0000FF"/>
          <w:sz w:val="26"/>
          <w:szCs w:val="26"/>
        </w:rPr>
        <w:t>[page]</w:t>
      </w:r>
    </w:p>
    <w:p w14:paraId="0CF9345E" w14:textId="77777777" w:rsidR="009A52AD" w:rsidRDefault="009A52AD" w:rsidP="009A52AD">
      <w:pPr>
        <w:autoSpaceDE/>
        <w:autoSpaceDN/>
        <w:adjustRightInd/>
        <w:spacing w:after="200" w:line="276" w:lineRule="auto"/>
        <w:rPr>
          <w:b/>
          <w:bCs/>
          <w:sz w:val="26"/>
          <w:szCs w:val="26"/>
        </w:rPr>
      </w:pPr>
      <w:r>
        <w:rPr>
          <w:b/>
          <w:bCs/>
          <w:sz w:val="26"/>
          <w:szCs w:val="26"/>
        </w:rPr>
        <w:br w:type="page"/>
      </w:r>
    </w:p>
    <w:p w14:paraId="304C131B" w14:textId="24D22EDC" w:rsidR="002428B8" w:rsidRDefault="002428B8" w:rsidP="002428B8">
      <w:pPr>
        <w:rPr>
          <w:sz w:val="26"/>
          <w:szCs w:val="26"/>
        </w:rPr>
        <w:sectPr w:rsidR="002428B8" w:rsidSect="00AE09A4">
          <w:footerReference w:type="default" r:id="rId15"/>
          <w:type w:val="continuous"/>
          <w:pgSz w:w="12240" w:h="15840"/>
          <w:pgMar w:top="1440" w:right="2160" w:bottom="1170" w:left="2160" w:header="1440" w:footer="576" w:gutter="0"/>
          <w:cols w:space="720"/>
          <w:noEndnote/>
          <w:docGrid w:linePitch="272"/>
        </w:sectPr>
      </w:pPr>
    </w:p>
    <w:p w14:paraId="09D5D786" w14:textId="77777777" w:rsidR="003422B9" w:rsidRPr="002428B8" w:rsidRDefault="003422B9" w:rsidP="003422B9">
      <w:pPr>
        <w:jc w:val="center"/>
        <w:rPr>
          <w:sz w:val="26"/>
          <w:szCs w:val="26"/>
        </w:rPr>
      </w:pPr>
      <w:r w:rsidRPr="002428B8">
        <w:rPr>
          <w:sz w:val="26"/>
          <w:szCs w:val="26"/>
        </w:rPr>
        <w:lastRenderedPageBreak/>
        <w:t>IN THE COURT OF APPEAL OF THE STATE OF CALIFORNIA</w:t>
      </w:r>
    </w:p>
    <w:p w14:paraId="6BB9E88C" w14:textId="77777777" w:rsidR="003422B9" w:rsidRPr="002428B8" w:rsidRDefault="003422B9" w:rsidP="003422B9">
      <w:pPr>
        <w:jc w:val="center"/>
        <w:rPr>
          <w:sz w:val="26"/>
          <w:szCs w:val="26"/>
        </w:rPr>
      </w:pPr>
    </w:p>
    <w:p w14:paraId="561B3DE4" w14:textId="77777777" w:rsidR="003422B9" w:rsidRDefault="003422B9" w:rsidP="003422B9">
      <w:pPr>
        <w:jc w:val="center"/>
        <w:rPr>
          <w:rFonts w:ascii="Arial" w:hAnsi="Arial" w:cs="Arial"/>
          <w:color w:val="0000FF"/>
        </w:rPr>
      </w:pPr>
      <w:r w:rsidRPr="002428B8">
        <w:rPr>
          <w:sz w:val="26"/>
          <w:szCs w:val="26"/>
        </w:rPr>
        <w:t>FOURTH APPELLATE DISTRICT, DIVISION</w:t>
      </w:r>
      <w:r>
        <w:rPr>
          <w:color w:val="0000FF"/>
          <w:sz w:val="26"/>
          <w:szCs w:val="26"/>
        </w:rPr>
        <w:t xml:space="preserve"> </w:t>
      </w:r>
      <w:r>
        <w:rPr>
          <w:i/>
          <w:iCs/>
          <w:color w:val="0000FF"/>
          <w:sz w:val="26"/>
          <w:szCs w:val="26"/>
        </w:rPr>
        <w:t>[NUMBER]</w:t>
      </w:r>
    </w:p>
    <w:p w14:paraId="6E22378E" w14:textId="77777777" w:rsidR="003422B9" w:rsidRDefault="003422B9" w:rsidP="003422B9">
      <w:pPr>
        <w:rPr>
          <w:rFonts w:ascii="Arial" w:hAnsi="Arial" w:cs="Arial"/>
          <w:color w:val="0000FF"/>
        </w:rPr>
      </w:pPr>
    </w:p>
    <w:p w14:paraId="31BA39B9" w14:textId="77777777" w:rsidR="003422B9" w:rsidRDefault="003422B9" w:rsidP="003422B9">
      <w:pPr>
        <w:rPr>
          <w:color w:val="0000FF"/>
          <w:sz w:val="26"/>
          <w:szCs w:val="26"/>
        </w:rPr>
      </w:pPr>
      <w:r>
        <w:rPr>
          <w:color w:val="0000FF"/>
          <w:sz w:val="26"/>
          <w:szCs w:val="26"/>
        </w:rPr>
        <w:tab/>
      </w:r>
    </w:p>
    <w:p w14:paraId="504540DA" w14:textId="77777777" w:rsidR="003422B9" w:rsidRDefault="003422B9" w:rsidP="003422B9">
      <w:pPr>
        <w:rPr>
          <w:sz w:val="26"/>
          <w:szCs w:val="26"/>
        </w:rPr>
        <w:sectPr w:rsidR="003422B9" w:rsidSect="003422B9">
          <w:footerReference w:type="default" r:id="rId16"/>
          <w:type w:val="continuous"/>
          <w:pgSz w:w="12240" w:h="15840"/>
          <w:pgMar w:top="1440" w:right="2160" w:bottom="720" w:left="2160" w:header="1440" w:footer="720" w:gutter="0"/>
          <w:cols w:space="720"/>
          <w:noEndnote/>
          <w:titlePg/>
        </w:sectPr>
      </w:pPr>
    </w:p>
    <w:tbl>
      <w:tblPr>
        <w:tblW w:w="9360" w:type="dxa"/>
        <w:tblInd w:w="110" w:type="dxa"/>
        <w:tblLayout w:type="fixed"/>
        <w:tblCellMar>
          <w:left w:w="110" w:type="dxa"/>
          <w:right w:w="110" w:type="dxa"/>
        </w:tblCellMar>
        <w:tblLook w:val="0000" w:firstRow="0" w:lastRow="0" w:firstColumn="0" w:lastColumn="0" w:noHBand="0" w:noVBand="0"/>
      </w:tblPr>
      <w:tblGrid>
        <w:gridCol w:w="5760"/>
        <w:gridCol w:w="3600"/>
      </w:tblGrid>
      <w:tr w:rsidR="003422B9" w14:paraId="350A4908" w14:textId="77777777" w:rsidTr="00A56491">
        <w:trPr>
          <w:cantSplit/>
          <w:trHeight w:val="3969"/>
        </w:trPr>
        <w:tc>
          <w:tcPr>
            <w:tcW w:w="5760" w:type="dxa"/>
            <w:tcBorders>
              <w:top w:val="nil"/>
              <w:left w:val="nil"/>
              <w:bottom w:val="single" w:sz="6" w:space="0" w:color="000000"/>
              <w:right w:val="nil"/>
            </w:tcBorders>
          </w:tcPr>
          <w:p w14:paraId="0BD5D273" w14:textId="77777777" w:rsidR="003422B9" w:rsidRDefault="003422B9" w:rsidP="00A56491">
            <w:pPr>
              <w:spacing w:before="120"/>
              <w:rPr>
                <w:color w:val="0000FF"/>
                <w:sz w:val="26"/>
                <w:szCs w:val="26"/>
              </w:rPr>
            </w:pPr>
            <w:r>
              <w:rPr>
                <w:i/>
                <w:iCs/>
                <w:color w:val="0000FF"/>
                <w:sz w:val="26"/>
                <w:szCs w:val="26"/>
              </w:rPr>
              <w:t>[DEFENDANT’S NAME]</w:t>
            </w:r>
            <w:r>
              <w:rPr>
                <w:color w:val="0000FF"/>
                <w:sz w:val="26"/>
                <w:szCs w:val="26"/>
              </w:rPr>
              <w:t>,</w:t>
            </w:r>
          </w:p>
          <w:p w14:paraId="24F744CB" w14:textId="77777777" w:rsidR="003422B9" w:rsidRDefault="003422B9" w:rsidP="00A56491">
            <w:pPr>
              <w:spacing w:before="120"/>
              <w:rPr>
                <w:color w:val="0000FF"/>
                <w:sz w:val="26"/>
                <w:szCs w:val="26"/>
              </w:rPr>
            </w:pPr>
            <w:r>
              <w:rPr>
                <w:sz w:val="26"/>
                <w:szCs w:val="26"/>
              </w:rPr>
              <w:t xml:space="preserve">         </w:t>
            </w:r>
            <w:r w:rsidRPr="002428B8">
              <w:rPr>
                <w:sz w:val="26"/>
                <w:szCs w:val="26"/>
              </w:rPr>
              <w:t>On Habeas Corpus.</w:t>
            </w:r>
            <w:r w:rsidRPr="002428B8">
              <w:rPr>
                <w:sz w:val="26"/>
                <w:szCs w:val="26"/>
              </w:rPr>
              <w:tab/>
            </w:r>
          </w:p>
          <w:p w14:paraId="3D16F05F" w14:textId="77777777" w:rsidR="003422B9" w:rsidRPr="000A4D81" w:rsidRDefault="003422B9" w:rsidP="00A56491">
            <w:pPr>
              <w:spacing w:before="120"/>
              <w:rPr>
                <w:sz w:val="26"/>
                <w:szCs w:val="26"/>
                <w:u w:val="single"/>
              </w:rPr>
            </w:pPr>
            <w:r w:rsidRPr="000A4D81">
              <w:rPr>
                <w:sz w:val="26"/>
                <w:szCs w:val="26"/>
                <w:u w:val="single"/>
              </w:rPr>
              <w:t>__________________________________________</w:t>
            </w:r>
          </w:p>
          <w:p w14:paraId="34103112" w14:textId="77777777" w:rsidR="003422B9" w:rsidRDefault="003422B9" w:rsidP="00A56491">
            <w:pPr>
              <w:spacing w:before="120"/>
              <w:rPr>
                <w:color w:val="0000FF"/>
                <w:sz w:val="26"/>
                <w:szCs w:val="26"/>
              </w:rPr>
            </w:pPr>
            <w:r>
              <w:rPr>
                <w:i/>
                <w:iCs/>
                <w:color w:val="0000FF"/>
                <w:sz w:val="26"/>
                <w:szCs w:val="26"/>
              </w:rPr>
              <w:t>[DEFENDANT’S NAME]</w:t>
            </w:r>
            <w:r>
              <w:rPr>
                <w:color w:val="0000FF"/>
                <w:sz w:val="26"/>
                <w:szCs w:val="26"/>
              </w:rPr>
              <w:t>,</w:t>
            </w:r>
          </w:p>
          <w:p w14:paraId="6C376118" w14:textId="77777777" w:rsidR="003422B9" w:rsidRDefault="003422B9" w:rsidP="00A56491">
            <w:pPr>
              <w:spacing w:before="120"/>
              <w:rPr>
                <w:sz w:val="26"/>
                <w:szCs w:val="26"/>
              </w:rPr>
            </w:pPr>
            <w:r>
              <w:rPr>
                <w:sz w:val="26"/>
                <w:szCs w:val="26"/>
              </w:rPr>
              <w:t xml:space="preserve">         Petitioner and Defendant,</w:t>
            </w:r>
          </w:p>
          <w:p w14:paraId="2394C297" w14:textId="77777777" w:rsidR="003422B9" w:rsidRDefault="003422B9" w:rsidP="00A56491">
            <w:pPr>
              <w:rPr>
                <w:sz w:val="26"/>
                <w:szCs w:val="26"/>
              </w:rPr>
            </w:pPr>
          </w:p>
          <w:p w14:paraId="1CF9F1DA" w14:textId="77777777" w:rsidR="003422B9" w:rsidRDefault="003422B9" w:rsidP="00A56491">
            <w:pPr>
              <w:rPr>
                <w:sz w:val="26"/>
                <w:szCs w:val="26"/>
              </w:rPr>
            </w:pPr>
            <w:r>
              <w:rPr>
                <w:sz w:val="26"/>
                <w:szCs w:val="26"/>
              </w:rPr>
              <w:t xml:space="preserve">v.  </w:t>
            </w:r>
          </w:p>
          <w:p w14:paraId="3BBFE740" w14:textId="77777777" w:rsidR="003422B9" w:rsidRDefault="003422B9" w:rsidP="00A56491">
            <w:pPr>
              <w:rPr>
                <w:sz w:val="26"/>
                <w:szCs w:val="26"/>
              </w:rPr>
            </w:pPr>
          </w:p>
          <w:p w14:paraId="4C175EC9" w14:textId="1043E184" w:rsidR="003422B9" w:rsidRPr="000A4D81" w:rsidRDefault="003422B9" w:rsidP="00A56491">
            <w:pPr>
              <w:rPr>
                <w:sz w:val="26"/>
                <w:szCs w:val="26"/>
                <w:u w:val="single"/>
              </w:rPr>
            </w:pPr>
            <w:r>
              <w:rPr>
                <w:rStyle w:val="QuickFormat1"/>
              </w:rPr>
              <w:t>[NAME]</w:t>
            </w:r>
            <w:r>
              <w:rPr>
                <w:sz w:val="26"/>
                <w:szCs w:val="26"/>
              </w:rPr>
              <w:t xml:space="preserve">, SECRETARY, DEPARTMENT OF CORRECTIONS </w:t>
            </w:r>
            <w:r w:rsidRPr="000A4D81">
              <w:rPr>
                <w:sz w:val="26"/>
                <w:szCs w:val="26"/>
                <w:u w:val="single"/>
              </w:rPr>
              <w:t>_______________________________________</w:t>
            </w:r>
            <w:r w:rsidR="00005BC7">
              <w:rPr>
                <w:sz w:val="26"/>
                <w:szCs w:val="26"/>
                <w:u w:val="single"/>
              </w:rPr>
              <w:t>__</w:t>
            </w:r>
            <w:r w:rsidRPr="000A4D81">
              <w:rPr>
                <w:sz w:val="26"/>
                <w:szCs w:val="26"/>
                <w:u w:val="single"/>
              </w:rPr>
              <w:t>_</w:t>
            </w:r>
          </w:p>
          <w:p w14:paraId="379C2B5F" w14:textId="77777777" w:rsidR="003422B9" w:rsidRDefault="003422B9" w:rsidP="00A56491">
            <w:pPr>
              <w:spacing w:before="120"/>
              <w:rPr>
                <w:sz w:val="26"/>
                <w:szCs w:val="26"/>
              </w:rPr>
            </w:pPr>
            <w:r>
              <w:rPr>
                <w:sz w:val="26"/>
                <w:szCs w:val="26"/>
              </w:rPr>
              <w:t xml:space="preserve">PEOPLE OF THE STATE OF CALIFORNIA, </w:t>
            </w:r>
          </w:p>
          <w:p w14:paraId="7D38B9FE" w14:textId="77777777" w:rsidR="003422B9" w:rsidRDefault="003422B9" w:rsidP="00A56491">
            <w:pPr>
              <w:spacing w:before="120"/>
              <w:rPr>
                <w:sz w:val="26"/>
                <w:szCs w:val="26"/>
              </w:rPr>
            </w:pPr>
            <w:r>
              <w:rPr>
                <w:sz w:val="26"/>
                <w:szCs w:val="26"/>
              </w:rPr>
              <w:t xml:space="preserve">          Real Party in Interest</w:t>
            </w:r>
          </w:p>
          <w:p w14:paraId="0444475A" w14:textId="77777777" w:rsidR="003422B9" w:rsidRDefault="003422B9" w:rsidP="00A56491">
            <w:pPr>
              <w:rPr>
                <w:sz w:val="26"/>
                <w:szCs w:val="26"/>
              </w:rPr>
            </w:pPr>
          </w:p>
        </w:tc>
        <w:tc>
          <w:tcPr>
            <w:tcW w:w="3600" w:type="dxa"/>
            <w:tcBorders>
              <w:top w:val="nil"/>
              <w:left w:val="single" w:sz="6" w:space="0" w:color="000000"/>
              <w:bottom w:val="nil"/>
              <w:right w:val="nil"/>
            </w:tcBorders>
          </w:tcPr>
          <w:p w14:paraId="4A7207C2" w14:textId="77777777" w:rsidR="003422B9" w:rsidRDefault="003422B9" w:rsidP="00A56491">
            <w:pPr>
              <w:spacing w:before="120"/>
              <w:rPr>
                <w:sz w:val="26"/>
                <w:szCs w:val="26"/>
              </w:rPr>
            </w:pPr>
          </w:p>
          <w:p w14:paraId="13A082EF" w14:textId="77777777" w:rsidR="003422B9" w:rsidRDefault="003422B9" w:rsidP="00A56491">
            <w:pPr>
              <w:rPr>
                <w:sz w:val="26"/>
                <w:szCs w:val="26"/>
              </w:rPr>
            </w:pPr>
            <w:r>
              <w:rPr>
                <w:sz w:val="26"/>
                <w:szCs w:val="26"/>
              </w:rPr>
              <w:t>Court of Appeal</w:t>
            </w:r>
          </w:p>
          <w:p w14:paraId="0FCBBC0E" w14:textId="77777777" w:rsidR="003422B9" w:rsidRDefault="003422B9" w:rsidP="00A56491">
            <w:pPr>
              <w:rPr>
                <w:sz w:val="26"/>
                <w:szCs w:val="26"/>
              </w:rPr>
            </w:pPr>
            <w:r>
              <w:rPr>
                <w:sz w:val="26"/>
                <w:szCs w:val="26"/>
              </w:rPr>
              <w:t>No.</w:t>
            </w:r>
            <w:r>
              <w:rPr>
                <w:i/>
                <w:iCs/>
                <w:color w:val="0000FF"/>
                <w:sz w:val="26"/>
                <w:szCs w:val="26"/>
              </w:rPr>
              <w:t xml:space="preserve"> [number]</w:t>
            </w:r>
          </w:p>
          <w:p w14:paraId="15FA2587" w14:textId="77777777" w:rsidR="003422B9" w:rsidRDefault="003422B9" w:rsidP="00A56491">
            <w:pPr>
              <w:rPr>
                <w:sz w:val="26"/>
                <w:szCs w:val="26"/>
              </w:rPr>
            </w:pPr>
          </w:p>
          <w:p w14:paraId="387E679D" w14:textId="77777777" w:rsidR="003422B9" w:rsidRDefault="003422B9" w:rsidP="00A56491">
            <w:pPr>
              <w:rPr>
                <w:sz w:val="26"/>
                <w:szCs w:val="26"/>
              </w:rPr>
            </w:pPr>
            <w:r>
              <w:rPr>
                <w:sz w:val="26"/>
                <w:szCs w:val="26"/>
              </w:rPr>
              <w:t>Related Court of Appeal</w:t>
            </w:r>
          </w:p>
          <w:p w14:paraId="6459B505" w14:textId="77777777" w:rsidR="003422B9" w:rsidRDefault="003422B9" w:rsidP="00A56491">
            <w:pPr>
              <w:rPr>
                <w:sz w:val="26"/>
                <w:szCs w:val="26"/>
              </w:rPr>
            </w:pPr>
            <w:r>
              <w:rPr>
                <w:sz w:val="26"/>
                <w:szCs w:val="26"/>
              </w:rPr>
              <w:t xml:space="preserve">No. </w:t>
            </w:r>
            <w:r>
              <w:rPr>
                <w:i/>
                <w:iCs/>
                <w:color w:val="0000D6"/>
                <w:sz w:val="26"/>
                <w:szCs w:val="26"/>
              </w:rPr>
              <w:t>[number]</w:t>
            </w:r>
          </w:p>
          <w:p w14:paraId="6082697D" w14:textId="77777777" w:rsidR="003422B9" w:rsidRDefault="003422B9" w:rsidP="00A56491">
            <w:pPr>
              <w:rPr>
                <w:sz w:val="26"/>
                <w:szCs w:val="26"/>
              </w:rPr>
            </w:pPr>
          </w:p>
          <w:p w14:paraId="0615D71A" w14:textId="77777777" w:rsidR="003422B9" w:rsidRDefault="003422B9" w:rsidP="00A56491">
            <w:pPr>
              <w:rPr>
                <w:sz w:val="26"/>
                <w:szCs w:val="26"/>
              </w:rPr>
            </w:pPr>
            <w:r>
              <w:rPr>
                <w:sz w:val="26"/>
                <w:szCs w:val="26"/>
              </w:rPr>
              <w:t>Superior Court</w:t>
            </w:r>
          </w:p>
          <w:p w14:paraId="0EE9A922" w14:textId="77777777" w:rsidR="003422B9" w:rsidRDefault="003422B9" w:rsidP="00A56491">
            <w:pPr>
              <w:spacing w:after="38"/>
              <w:rPr>
                <w:sz w:val="26"/>
                <w:szCs w:val="26"/>
              </w:rPr>
            </w:pPr>
            <w:r>
              <w:rPr>
                <w:sz w:val="26"/>
                <w:szCs w:val="26"/>
              </w:rPr>
              <w:t xml:space="preserve">No. </w:t>
            </w:r>
            <w:r>
              <w:rPr>
                <w:i/>
                <w:iCs/>
                <w:color w:val="0000D6"/>
                <w:sz w:val="26"/>
                <w:szCs w:val="26"/>
              </w:rPr>
              <w:t>[number]</w:t>
            </w:r>
          </w:p>
        </w:tc>
      </w:tr>
    </w:tbl>
    <w:p w14:paraId="66A07CEA" w14:textId="77777777" w:rsidR="003422B9" w:rsidRDefault="003422B9" w:rsidP="003422B9">
      <w:pPr>
        <w:rPr>
          <w:sz w:val="26"/>
          <w:szCs w:val="26"/>
        </w:rPr>
      </w:pPr>
      <w:r>
        <w:rPr>
          <w:sz w:val="26"/>
          <w:szCs w:val="26"/>
        </w:rPr>
        <w:tab/>
      </w:r>
    </w:p>
    <w:p w14:paraId="35E50203" w14:textId="77777777" w:rsidR="003422B9" w:rsidRDefault="003422B9" w:rsidP="003422B9">
      <w:pPr>
        <w:jc w:val="center"/>
        <w:rPr>
          <w:b/>
          <w:bCs/>
          <w:sz w:val="26"/>
          <w:szCs w:val="26"/>
        </w:rPr>
      </w:pPr>
      <w:r>
        <w:rPr>
          <w:b/>
          <w:bCs/>
          <w:sz w:val="26"/>
          <w:szCs w:val="26"/>
        </w:rPr>
        <w:t xml:space="preserve">APPEAL FROM THE SUPERIOR COURT OF </w:t>
      </w:r>
    </w:p>
    <w:p w14:paraId="2D8B013C" w14:textId="77777777" w:rsidR="003422B9" w:rsidRDefault="003422B9" w:rsidP="003422B9">
      <w:pPr>
        <w:jc w:val="center"/>
        <w:rPr>
          <w:sz w:val="26"/>
          <w:szCs w:val="26"/>
        </w:rPr>
      </w:pPr>
      <w:r>
        <w:rPr>
          <w:i/>
          <w:iCs/>
          <w:color w:val="0000D6"/>
          <w:sz w:val="26"/>
          <w:szCs w:val="26"/>
        </w:rPr>
        <w:t>[NAME]</w:t>
      </w:r>
      <w:r>
        <w:rPr>
          <w:b/>
          <w:bCs/>
          <w:i/>
          <w:iCs/>
          <w:sz w:val="26"/>
          <w:szCs w:val="26"/>
        </w:rPr>
        <w:t xml:space="preserve"> </w:t>
      </w:r>
      <w:r>
        <w:rPr>
          <w:b/>
          <w:bCs/>
          <w:sz w:val="26"/>
          <w:szCs w:val="26"/>
        </w:rPr>
        <w:t>COUNTY</w:t>
      </w:r>
    </w:p>
    <w:p w14:paraId="48BB33F6" w14:textId="77777777" w:rsidR="003422B9" w:rsidRDefault="003422B9" w:rsidP="003422B9">
      <w:pPr>
        <w:jc w:val="center"/>
        <w:rPr>
          <w:i/>
          <w:iCs/>
          <w:sz w:val="26"/>
          <w:szCs w:val="26"/>
        </w:rPr>
      </w:pPr>
    </w:p>
    <w:p w14:paraId="50C5440D" w14:textId="77777777" w:rsidR="003422B9" w:rsidRDefault="003422B9" w:rsidP="003422B9">
      <w:pPr>
        <w:jc w:val="center"/>
        <w:rPr>
          <w:i/>
          <w:iCs/>
          <w:sz w:val="26"/>
          <w:szCs w:val="26"/>
        </w:rPr>
      </w:pPr>
      <w:r>
        <w:rPr>
          <w:sz w:val="26"/>
          <w:szCs w:val="26"/>
        </w:rPr>
        <w:t>Honorable</w:t>
      </w:r>
      <w:r>
        <w:rPr>
          <w:i/>
          <w:iCs/>
          <w:sz w:val="26"/>
          <w:szCs w:val="26"/>
        </w:rPr>
        <w:t xml:space="preserve"> </w:t>
      </w:r>
      <w:r>
        <w:rPr>
          <w:i/>
          <w:iCs/>
          <w:color w:val="0000D6"/>
          <w:sz w:val="26"/>
          <w:szCs w:val="26"/>
        </w:rPr>
        <w:t>[name of trial judge]</w:t>
      </w:r>
      <w:r>
        <w:rPr>
          <w:sz w:val="26"/>
          <w:szCs w:val="26"/>
        </w:rPr>
        <w:t>, Judge</w:t>
      </w:r>
    </w:p>
    <w:p w14:paraId="3AD07ED7" w14:textId="77777777" w:rsidR="003422B9" w:rsidRDefault="003422B9" w:rsidP="003422B9">
      <w:pPr>
        <w:rPr>
          <w:i/>
          <w:iCs/>
          <w:sz w:val="26"/>
          <w:szCs w:val="26"/>
        </w:rPr>
      </w:pPr>
    </w:p>
    <w:p w14:paraId="6B9EC8F5" w14:textId="77777777" w:rsidR="003422B9" w:rsidRDefault="003422B9" w:rsidP="003422B9">
      <w:pPr>
        <w:spacing w:line="2" w:lineRule="exact"/>
        <w:rPr>
          <w:i/>
          <w:iCs/>
          <w:sz w:val="26"/>
          <w:szCs w:val="26"/>
        </w:rPr>
      </w:pPr>
      <w:r>
        <w:rPr>
          <w:noProof/>
        </w:rPr>
        <mc:AlternateContent>
          <mc:Choice Requires="wps">
            <w:drawing>
              <wp:anchor distT="0" distB="0" distL="114300" distR="114300" simplePos="0" relativeHeight="251678720" behindDoc="0" locked="0" layoutInCell="0" allowOverlap="1" wp14:anchorId="5A28FF73" wp14:editId="71DCBC5C">
                <wp:simplePos x="0" y="0"/>
                <wp:positionH relativeFrom="margin">
                  <wp:posOffset>0</wp:posOffset>
                </wp:positionH>
                <wp:positionV relativeFrom="paragraph">
                  <wp:posOffset>0</wp:posOffset>
                </wp:positionV>
                <wp:extent cx="0" cy="0"/>
                <wp:effectExtent l="9525" t="8255" r="9525" b="10795"/>
                <wp:wrapNone/>
                <wp:docPr id="12031296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05906" id="Line 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9744" behindDoc="0" locked="0" layoutInCell="0" allowOverlap="1" wp14:anchorId="3C33109B" wp14:editId="0E10D577">
                <wp:simplePos x="0" y="0"/>
                <wp:positionH relativeFrom="margin">
                  <wp:posOffset>914400</wp:posOffset>
                </wp:positionH>
                <wp:positionV relativeFrom="paragraph">
                  <wp:posOffset>5715</wp:posOffset>
                </wp:positionV>
                <wp:extent cx="3200400" cy="0"/>
                <wp:effectExtent l="9525" t="13970" r="9525" b="14605"/>
                <wp:wrapNone/>
                <wp:docPr id="2445196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BC506" id="Line 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45904A73" w14:textId="77777777" w:rsidR="003422B9" w:rsidRDefault="003422B9" w:rsidP="003422B9">
      <w:pPr>
        <w:jc w:val="both"/>
        <w:rPr>
          <w:i/>
          <w:iCs/>
          <w:sz w:val="26"/>
          <w:szCs w:val="26"/>
        </w:rPr>
      </w:pPr>
    </w:p>
    <w:p w14:paraId="4B8509E6" w14:textId="4726B96D" w:rsidR="003422B9" w:rsidRDefault="00005BC7" w:rsidP="003422B9">
      <w:pPr>
        <w:ind w:right="900" w:firstLine="270"/>
        <w:jc w:val="center"/>
        <w:rPr>
          <w:b/>
          <w:bCs/>
          <w:sz w:val="26"/>
          <w:szCs w:val="26"/>
        </w:rPr>
      </w:pPr>
      <w:r>
        <w:rPr>
          <w:b/>
          <w:bCs/>
          <w:sz w:val="26"/>
          <w:szCs w:val="26"/>
        </w:rPr>
        <w:t xml:space="preserve">          </w:t>
      </w:r>
      <w:r w:rsidR="003422B9">
        <w:rPr>
          <w:b/>
          <w:bCs/>
          <w:sz w:val="26"/>
          <w:szCs w:val="26"/>
        </w:rPr>
        <w:t>PETITION FOR WRIT OF HABEAS CORPUS</w:t>
      </w:r>
    </w:p>
    <w:p w14:paraId="49D99A84" w14:textId="2B74A16B" w:rsidR="003422B9" w:rsidRDefault="00005BC7" w:rsidP="003422B9">
      <w:pPr>
        <w:ind w:right="900" w:firstLine="270"/>
        <w:jc w:val="center"/>
        <w:rPr>
          <w:b/>
          <w:bCs/>
          <w:sz w:val="26"/>
          <w:szCs w:val="26"/>
        </w:rPr>
      </w:pPr>
      <w:r>
        <w:rPr>
          <w:b/>
          <w:bCs/>
          <w:sz w:val="26"/>
          <w:szCs w:val="26"/>
        </w:rPr>
        <w:t xml:space="preserve">           </w:t>
      </w:r>
      <w:r w:rsidR="003422B9">
        <w:rPr>
          <w:b/>
          <w:bCs/>
          <w:sz w:val="26"/>
          <w:szCs w:val="26"/>
        </w:rPr>
        <w:t>FOR LEAVE TO FILE A LATE REQUEST FOR A</w:t>
      </w:r>
    </w:p>
    <w:p w14:paraId="3C098B40" w14:textId="5AAC3AED" w:rsidR="003422B9" w:rsidRDefault="00005BC7" w:rsidP="003422B9">
      <w:pPr>
        <w:ind w:right="900" w:firstLine="270"/>
        <w:jc w:val="center"/>
        <w:rPr>
          <w:b/>
          <w:bCs/>
          <w:sz w:val="26"/>
          <w:szCs w:val="26"/>
        </w:rPr>
      </w:pPr>
      <w:r>
        <w:rPr>
          <w:b/>
          <w:bCs/>
          <w:sz w:val="26"/>
          <w:szCs w:val="26"/>
        </w:rPr>
        <w:t xml:space="preserve">        </w:t>
      </w:r>
      <w:r w:rsidR="003422B9">
        <w:rPr>
          <w:b/>
          <w:bCs/>
          <w:sz w:val="26"/>
          <w:szCs w:val="26"/>
        </w:rPr>
        <w:t>CERTIFICATE OF PROBABLE CAUSE</w:t>
      </w:r>
    </w:p>
    <w:p w14:paraId="552FF329" w14:textId="77777777" w:rsidR="003422B9" w:rsidRDefault="003422B9" w:rsidP="003422B9">
      <w:pPr>
        <w:ind w:right="900" w:firstLine="270"/>
        <w:jc w:val="center"/>
        <w:rPr>
          <w:b/>
          <w:bCs/>
          <w:sz w:val="26"/>
          <w:szCs w:val="26"/>
        </w:rPr>
      </w:pPr>
    </w:p>
    <w:p w14:paraId="2B904EBA" w14:textId="77777777" w:rsidR="003422B9" w:rsidRDefault="003422B9" w:rsidP="003422B9">
      <w:pPr>
        <w:spacing w:line="2" w:lineRule="exact"/>
        <w:jc w:val="center"/>
        <w:rPr>
          <w:i/>
          <w:iCs/>
          <w:sz w:val="26"/>
          <w:szCs w:val="26"/>
        </w:rPr>
      </w:pPr>
      <w:r>
        <w:rPr>
          <w:noProof/>
        </w:rPr>
        <mc:AlternateContent>
          <mc:Choice Requires="wps">
            <w:drawing>
              <wp:anchor distT="0" distB="0" distL="114300" distR="114300" simplePos="0" relativeHeight="251680768" behindDoc="0" locked="0" layoutInCell="0" allowOverlap="1" wp14:anchorId="36D9F0D3" wp14:editId="61F8AA23">
                <wp:simplePos x="0" y="0"/>
                <wp:positionH relativeFrom="margin">
                  <wp:posOffset>0</wp:posOffset>
                </wp:positionH>
                <wp:positionV relativeFrom="paragraph">
                  <wp:posOffset>0</wp:posOffset>
                </wp:positionV>
                <wp:extent cx="0" cy="0"/>
                <wp:effectExtent l="9525" t="7620" r="9525" b="11430"/>
                <wp:wrapNone/>
                <wp:docPr id="15402127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F86E" id="Line 4"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1792" behindDoc="0" locked="0" layoutInCell="0" allowOverlap="1" wp14:anchorId="1BA3F89A" wp14:editId="7C84F765">
                <wp:simplePos x="0" y="0"/>
                <wp:positionH relativeFrom="margin">
                  <wp:posOffset>914400</wp:posOffset>
                </wp:positionH>
                <wp:positionV relativeFrom="paragraph">
                  <wp:posOffset>5715</wp:posOffset>
                </wp:positionV>
                <wp:extent cx="3200400" cy="0"/>
                <wp:effectExtent l="9525" t="13335" r="9525" b="15240"/>
                <wp:wrapNone/>
                <wp:docPr id="8437457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697D" id="Line 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120D9725" w14:textId="782D8278" w:rsidR="002428B8" w:rsidRPr="002428B8" w:rsidRDefault="002428B8" w:rsidP="002428B8">
      <w:pPr>
        <w:jc w:val="center"/>
        <w:rPr>
          <w:sz w:val="26"/>
          <w:szCs w:val="26"/>
        </w:rPr>
      </w:pPr>
      <w:r w:rsidRPr="002428B8">
        <w:rPr>
          <w:sz w:val="26"/>
          <w:szCs w:val="26"/>
          <w:u w:val="single"/>
        </w:rPr>
        <w:t xml:space="preserve">                            </w:t>
      </w:r>
    </w:p>
    <w:p w14:paraId="2E6C223C" w14:textId="77777777" w:rsidR="002428B8" w:rsidRPr="003422B9" w:rsidRDefault="002428B8" w:rsidP="002428B8">
      <w:pPr>
        <w:rPr>
          <w:sz w:val="26"/>
          <w:szCs w:val="26"/>
        </w:rPr>
      </w:pPr>
    </w:p>
    <w:p w14:paraId="056A2FB1" w14:textId="77777777" w:rsidR="002428B8" w:rsidRPr="003422B9" w:rsidRDefault="002428B8" w:rsidP="002428B8">
      <w:pPr>
        <w:rPr>
          <w:color w:val="0000FF"/>
          <w:sz w:val="26"/>
          <w:szCs w:val="26"/>
        </w:rPr>
      </w:pPr>
      <w:r w:rsidRPr="003422B9">
        <w:rPr>
          <w:sz w:val="26"/>
          <w:szCs w:val="26"/>
        </w:rPr>
        <w:t>TO THE HONORABLE JUSTICE</w:t>
      </w:r>
      <w:r w:rsidRPr="003422B9">
        <w:rPr>
          <w:color w:val="0000FF"/>
          <w:sz w:val="26"/>
          <w:szCs w:val="26"/>
        </w:rPr>
        <w:t xml:space="preserve"> </w:t>
      </w:r>
      <w:r w:rsidRPr="003422B9">
        <w:rPr>
          <w:i/>
          <w:iCs/>
          <w:color w:val="0000FF"/>
          <w:sz w:val="26"/>
          <w:szCs w:val="26"/>
        </w:rPr>
        <w:t>[NAME]</w:t>
      </w:r>
      <w:r w:rsidRPr="003422B9">
        <w:rPr>
          <w:sz w:val="26"/>
          <w:szCs w:val="26"/>
        </w:rPr>
        <w:t xml:space="preserve">, PRESIDING JUSTICE AND TO THE HONORABLE ASSOCIATE JUSTICES OF THE COURT OF APPEAL OF THE STATE OF CALIFORNIA, FOURTH APPELLATE DISTRICT, DIVISION </w:t>
      </w:r>
      <w:r w:rsidRPr="003422B9">
        <w:rPr>
          <w:i/>
          <w:iCs/>
          <w:color w:val="0000FF"/>
          <w:sz w:val="26"/>
          <w:szCs w:val="26"/>
        </w:rPr>
        <w:t>[NUMBER]</w:t>
      </w:r>
      <w:r w:rsidRPr="003422B9">
        <w:rPr>
          <w:sz w:val="26"/>
          <w:szCs w:val="26"/>
        </w:rPr>
        <w:t>:</w:t>
      </w:r>
    </w:p>
    <w:p w14:paraId="55B44F40" w14:textId="77777777" w:rsidR="002428B8" w:rsidRDefault="002428B8" w:rsidP="002428B8">
      <w:pPr>
        <w:rPr>
          <w:color w:val="0000FF"/>
          <w:sz w:val="26"/>
          <w:szCs w:val="26"/>
        </w:rPr>
      </w:pPr>
    </w:p>
    <w:p w14:paraId="01511BB4" w14:textId="77777777" w:rsidR="002428B8" w:rsidRPr="002428B8" w:rsidRDefault="002428B8" w:rsidP="002428B8">
      <w:pPr>
        <w:spacing w:line="480" w:lineRule="auto"/>
        <w:rPr>
          <w:b/>
          <w:bCs/>
          <w:sz w:val="26"/>
          <w:szCs w:val="26"/>
        </w:rPr>
      </w:pPr>
      <w:r>
        <w:rPr>
          <w:color w:val="0000FF"/>
          <w:sz w:val="26"/>
          <w:szCs w:val="26"/>
        </w:rPr>
        <w:tab/>
      </w:r>
      <w:r w:rsidRPr="002428B8">
        <w:rPr>
          <w:sz w:val="26"/>
          <w:szCs w:val="26"/>
        </w:rPr>
        <w:t>By this verified petition for writ of habeas corpus, defendant</w:t>
      </w:r>
      <w:r>
        <w:rPr>
          <w:color w:val="0000FF"/>
          <w:sz w:val="26"/>
          <w:szCs w:val="26"/>
        </w:rPr>
        <w:t xml:space="preserve"> </w:t>
      </w:r>
      <w:r>
        <w:rPr>
          <w:i/>
          <w:iCs/>
          <w:color w:val="0000FF"/>
          <w:sz w:val="26"/>
          <w:szCs w:val="26"/>
        </w:rPr>
        <w:t xml:space="preserve">[name] </w:t>
      </w:r>
      <w:r w:rsidRPr="002428B8">
        <w:rPr>
          <w:sz w:val="26"/>
          <w:szCs w:val="26"/>
        </w:rPr>
        <w:t xml:space="preserve">requests leave to file a request for certificate of probable cause (Pen. Code, </w:t>
      </w:r>
      <w:r w:rsidRPr="002428B8">
        <w:rPr>
          <w:sz w:val="26"/>
          <w:szCs w:val="26"/>
        </w:rPr>
        <w:lastRenderedPageBreak/>
        <w:t>§ 1237.5; Cal. Rules of Court, rule 8.304(</w:t>
      </w:r>
      <w:proofErr w:type="gramStart"/>
      <w:r w:rsidRPr="002428B8">
        <w:rPr>
          <w:sz w:val="26"/>
          <w:szCs w:val="26"/>
        </w:rPr>
        <w:t>b))</w:t>
      </w:r>
      <w:proofErr w:type="gramEnd"/>
      <w:r w:rsidRPr="002428B8">
        <w:rPr>
          <w:sz w:val="26"/>
          <w:szCs w:val="26"/>
        </w:rPr>
        <w:t>, which was omitted from his otherwise timely notice of appeal.</w:t>
      </w:r>
      <w:r w:rsidRPr="002428B8">
        <w:rPr>
          <w:sz w:val="26"/>
          <w:szCs w:val="26"/>
        </w:rPr>
        <w:tab/>
      </w:r>
    </w:p>
    <w:p w14:paraId="1FA06684" w14:textId="77777777" w:rsidR="002428B8" w:rsidRPr="002428B8" w:rsidRDefault="002428B8" w:rsidP="002428B8">
      <w:pPr>
        <w:spacing w:line="480" w:lineRule="auto"/>
        <w:jc w:val="center"/>
        <w:rPr>
          <w:sz w:val="26"/>
          <w:szCs w:val="26"/>
        </w:rPr>
      </w:pPr>
      <w:r w:rsidRPr="002428B8">
        <w:rPr>
          <w:b/>
          <w:bCs/>
          <w:sz w:val="26"/>
          <w:szCs w:val="26"/>
        </w:rPr>
        <w:t>I.</w:t>
      </w:r>
    </w:p>
    <w:p w14:paraId="67898A2D" w14:textId="76D92641" w:rsidR="002428B8" w:rsidRDefault="002428B8" w:rsidP="002428B8">
      <w:pPr>
        <w:spacing w:line="480" w:lineRule="auto"/>
        <w:rPr>
          <w:sz w:val="26"/>
          <w:szCs w:val="26"/>
        </w:rPr>
      </w:pPr>
      <w:r w:rsidRPr="002428B8">
        <w:rPr>
          <w:sz w:val="26"/>
          <w:szCs w:val="26"/>
        </w:rPr>
        <w:tab/>
      </w:r>
      <w:proofErr w:type="gramStart"/>
      <w:r w:rsidRPr="002428B8">
        <w:rPr>
          <w:sz w:val="26"/>
          <w:szCs w:val="26"/>
        </w:rPr>
        <w:t>Defendant is</w:t>
      </w:r>
      <w:proofErr w:type="gramEnd"/>
      <w:r w:rsidRPr="002428B8">
        <w:rPr>
          <w:sz w:val="26"/>
          <w:szCs w:val="26"/>
        </w:rPr>
        <w:t xml:space="preserve"> currently imprisoned in</w:t>
      </w:r>
      <w:r>
        <w:rPr>
          <w:i/>
          <w:iCs/>
          <w:color w:val="0000FF"/>
          <w:sz w:val="26"/>
          <w:szCs w:val="26"/>
        </w:rPr>
        <w:t xml:space="preserve"> [institution]</w:t>
      </w:r>
      <w:r w:rsidR="004D7E80">
        <w:rPr>
          <w:i/>
          <w:iCs/>
          <w:color w:val="0000FF"/>
          <w:sz w:val="26"/>
          <w:szCs w:val="26"/>
        </w:rPr>
        <w:t xml:space="preserve"> </w:t>
      </w:r>
      <w:r w:rsidRPr="002428B8">
        <w:rPr>
          <w:sz w:val="26"/>
          <w:szCs w:val="26"/>
        </w:rPr>
        <w:t>under the judgment in</w:t>
      </w:r>
      <w:r>
        <w:rPr>
          <w:i/>
          <w:iCs/>
          <w:color w:val="0000FF"/>
          <w:sz w:val="26"/>
          <w:szCs w:val="26"/>
        </w:rPr>
        <w:t xml:space="preserve"> [name]</w:t>
      </w:r>
      <w:r>
        <w:rPr>
          <w:color w:val="0000FF"/>
          <w:sz w:val="26"/>
          <w:szCs w:val="26"/>
        </w:rPr>
        <w:t xml:space="preserve"> </w:t>
      </w:r>
      <w:r w:rsidRPr="002428B8">
        <w:rPr>
          <w:sz w:val="26"/>
          <w:szCs w:val="26"/>
        </w:rPr>
        <w:t>County Superior Court case number</w:t>
      </w:r>
      <w:r>
        <w:rPr>
          <w:color w:val="0000FF"/>
          <w:sz w:val="26"/>
          <w:szCs w:val="26"/>
        </w:rPr>
        <w:t xml:space="preserve"> </w:t>
      </w:r>
      <w:r>
        <w:rPr>
          <w:i/>
          <w:iCs/>
          <w:color w:val="0000FF"/>
          <w:sz w:val="26"/>
          <w:szCs w:val="26"/>
        </w:rPr>
        <w:t>[number]</w:t>
      </w:r>
      <w:r w:rsidRPr="002428B8">
        <w:rPr>
          <w:sz w:val="26"/>
          <w:szCs w:val="26"/>
        </w:rPr>
        <w:t>.</w:t>
      </w:r>
      <w:r>
        <w:rPr>
          <w:color w:val="0000FF"/>
          <w:sz w:val="26"/>
          <w:szCs w:val="26"/>
        </w:rPr>
        <w:t xml:space="preserve"> </w:t>
      </w:r>
      <w:r w:rsidRPr="002428B8">
        <w:rPr>
          <w:sz w:val="26"/>
          <w:szCs w:val="26"/>
        </w:rPr>
        <w:t xml:space="preserve">(See Exhibit A, </w:t>
      </w:r>
      <w:r w:rsidR="002F74ED">
        <w:rPr>
          <w:sz w:val="26"/>
          <w:szCs w:val="26"/>
        </w:rPr>
        <w:t>Abstract of Judgment</w:t>
      </w:r>
      <w:r w:rsidR="00294525">
        <w:rPr>
          <w:sz w:val="26"/>
          <w:szCs w:val="26"/>
        </w:rPr>
        <w:t xml:space="preserve">.) </w:t>
      </w:r>
      <w:r w:rsidR="004D7E80">
        <w:rPr>
          <w:i/>
          <w:iCs/>
          <w:color w:val="0000FF"/>
          <w:sz w:val="26"/>
          <w:szCs w:val="26"/>
        </w:rPr>
        <w:t xml:space="preserve">[This </w:t>
      </w:r>
      <w:r w:rsidR="00EB25BF">
        <w:rPr>
          <w:i/>
          <w:iCs/>
          <w:color w:val="0000FF"/>
          <w:sz w:val="26"/>
          <w:szCs w:val="26"/>
        </w:rPr>
        <w:t>would</w:t>
      </w:r>
      <w:r w:rsidR="008355C3">
        <w:rPr>
          <w:i/>
          <w:iCs/>
          <w:color w:val="0000FF"/>
          <w:sz w:val="26"/>
          <w:szCs w:val="26"/>
        </w:rPr>
        <w:t xml:space="preserve"> be modified if the person is not in actual custody</w:t>
      </w:r>
      <w:r w:rsidR="004713C8">
        <w:rPr>
          <w:i/>
          <w:iCs/>
          <w:color w:val="0000FF"/>
          <w:sz w:val="26"/>
          <w:szCs w:val="26"/>
        </w:rPr>
        <w:t xml:space="preserve"> but is </w:t>
      </w:r>
      <w:r w:rsidR="00813BC5">
        <w:rPr>
          <w:i/>
          <w:iCs/>
          <w:color w:val="0000FF"/>
          <w:sz w:val="26"/>
          <w:szCs w:val="26"/>
        </w:rPr>
        <w:t>in constructive custody</w:t>
      </w:r>
      <w:r w:rsidR="000515AE">
        <w:rPr>
          <w:i/>
          <w:iCs/>
          <w:color w:val="0000FF"/>
          <w:sz w:val="26"/>
          <w:szCs w:val="26"/>
        </w:rPr>
        <w:t xml:space="preserve">, that is, </w:t>
      </w:r>
      <w:r w:rsidR="004713C8" w:rsidRPr="001C598E">
        <w:rPr>
          <w:i/>
          <w:iCs/>
          <w:color w:val="0000FF"/>
          <w:sz w:val="26"/>
          <w:szCs w:val="26"/>
        </w:rPr>
        <w:t>subject to the potential of incarceration</w:t>
      </w:r>
      <w:r w:rsidR="004713C8">
        <w:rPr>
          <w:i/>
          <w:iCs/>
          <w:color w:val="0000FF"/>
          <w:sz w:val="26"/>
          <w:szCs w:val="26"/>
        </w:rPr>
        <w:t xml:space="preserve">, such as </w:t>
      </w:r>
      <w:r w:rsidR="004713C8" w:rsidRPr="001C598E">
        <w:rPr>
          <w:i/>
          <w:iCs/>
          <w:color w:val="0000FF"/>
          <w:sz w:val="26"/>
          <w:szCs w:val="26"/>
        </w:rPr>
        <w:t>on probation</w:t>
      </w:r>
      <w:r w:rsidR="008355C3">
        <w:rPr>
          <w:i/>
          <w:iCs/>
          <w:color w:val="0000FF"/>
          <w:sz w:val="26"/>
          <w:szCs w:val="26"/>
        </w:rPr>
        <w:t xml:space="preserve">. </w:t>
      </w:r>
      <w:r w:rsidR="00E92206">
        <w:rPr>
          <w:i/>
          <w:iCs/>
          <w:color w:val="0000FF"/>
          <w:sz w:val="26"/>
          <w:szCs w:val="26"/>
        </w:rPr>
        <w:t>See ADI Manual</w:t>
      </w:r>
      <w:r w:rsidR="00BA6683">
        <w:rPr>
          <w:i/>
          <w:iCs/>
          <w:color w:val="0000FF"/>
          <w:sz w:val="26"/>
          <w:szCs w:val="26"/>
        </w:rPr>
        <w:t>, section 8.2.1.1.</w:t>
      </w:r>
      <w:r w:rsidR="00EB25BF">
        <w:rPr>
          <w:i/>
          <w:iCs/>
          <w:color w:val="0000FF"/>
          <w:sz w:val="26"/>
          <w:szCs w:val="26"/>
        </w:rPr>
        <w:t>]</w:t>
      </w:r>
      <w:r w:rsidR="00BA6683">
        <w:rPr>
          <w:i/>
          <w:iCs/>
          <w:color w:val="0000FF"/>
          <w:sz w:val="26"/>
          <w:szCs w:val="26"/>
        </w:rPr>
        <w:t xml:space="preserve"> </w:t>
      </w:r>
    </w:p>
    <w:p w14:paraId="2286DCD8" w14:textId="77777777" w:rsidR="002428B8" w:rsidRPr="002428B8" w:rsidRDefault="002428B8" w:rsidP="002428B8">
      <w:pPr>
        <w:spacing w:line="480" w:lineRule="auto"/>
        <w:jc w:val="center"/>
        <w:rPr>
          <w:sz w:val="26"/>
          <w:szCs w:val="26"/>
        </w:rPr>
      </w:pPr>
      <w:r w:rsidRPr="002428B8">
        <w:rPr>
          <w:b/>
          <w:bCs/>
          <w:sz w:val="26"/>
          <w:szCs w:val="26"/>
        </w:rPr>
        <w:t>II.</w:t>
      </w:r>
    </w:p>
    <w:p w14:paraId="2AD30943" w14:textId="77777777" w:rsidR="002428B8" w:rsidRDefault="002428B8" w:rsidP="002428B8">
      <w:pPr>
        <w:spacing w:line="480" w:lineRule="auto"/>
        <w:rPr>
          <w:color w:val="0000FF"/>
          <w:sz w:val="26"/>
          <w:szCs w:val="26"/>
        </w:rPr>
      </w:pPr>
      <w:r w:rsidRPr="002428B8">
        <w:rPr>
          <w:sz w:val="26"/>
          <w:szCs w:val="26"/>
        </w:rPr>
        <w:tab/>
        <w:t>Sentence was imposed on</w:t>
      </w:r>
      <w:r>
        <w:rPr>
          <w:color w:val="0000FF"/>
          <w:sz w:val="26"/>
          <w:szCs w:val="26"/>
        </w:rPr>
        <w:t xml:space="preserve"> </w:t>
      </w:r>
      <w:r>
        <w:rPr>
          <w:i/>
          <w:iCs/>
          <w:color w:val="0000FF"/>
          <w:sz w:val="26"/>
          <w:szCs w:val="26"/>
        </w:rPr>
        <w:t>[date of sentencing]</w:t>
      </w:r>
      <w:r w:rsidRPr="002428B8">
        <w:rPr>
          <w:sz w:val="26"/>
          <w:szCs w:val="26"/>
        </w:rPr>
        <w:t xml:space="preserve">. On </w:t>
      </w:r>
      <w:r>
        <w:rPr>
          <w:i/>
          <w:iCs/>
          <w:color w:val="0000FF"/>
          <w:sz w:val="26"/>
          <w:szCs w:val="26"/>
        </w:rPr>
        <w:t>[date]</w:t>
      </w:r>
      <w:r>
        <w:rPr>
          <w:color w:val="0000FF"/>
          <w:sz w:val="26"/>
          <w:szCs w:val="26"/>
        </w:rPr>
        <w:t xml:space="preserve">, </w:t>
      </w:r>
      <w:r w:rsidRPr="002428B8">
        <w:rPr>
          <w:sz w:val="26"/>
          <w:szCs w:val="26"/>
        </w:rPr>
        <w:t>[defendant / defendant’s trial counsel] filed a timely notice of appeal purporting to challenge the sentence or other matters occurring after the plea and not attacking the validity of the plea. (See Exhibit B, Notice of Appeal.)</w:t>
      </w:r>
      <w:r>
        <w:rPr>
          <w:color w:val="0000FF"/>
          <w:sz w:val="26"/>
          <w:szCs w:val="26"/>
        </w:rPr>
        <w:t xml:space="preserve">  </w:t>
      </w:r>
      <w:r>
        <w:rPr>
          <w:i/>
          <w:iCs/>
          <w:color w:val="0000FF"/>
          <w:sz w:val="26"/>
          <w:szCs w:val="26"/>
        </w:rPr>
        <w:t xml:space="preserve">[State any other material proceedings.]  </w:t>
      </w:r>
    </w:p>
    <w:p w14:paraId="7D170B0E" w14:textId="77777777" w:rsidR="002428B8" w:rsidRPr="002428B8" w:rsidRDefault="002428B8" w:rsidP="002428B8">
      <w:pPr>
        <w:spacing w:line="480" w:lineRule="auto"/>
        <w:jc w:val="center"/>
        <w:rPr>
          <w:sz w:val="26"/>
          <w:szCs w:val="26"/>
        </w:rPr>
      </w:pPr>
      <w:r w:rsidRPr="002428B8">
        <w:rPr>
          <w:b/>
          <w:bCs/>
          <w:sz w:val="26"/>
          <w:szCs w:val="26"/>
        </w:rPr>
        <w:t>III.</w:t>
      </w:r>
    </w:p>
    <w:p w14:paraId="78100F5E" w14:textId="77777777" w:rsidR="002428B8" w:rsidRDefault="002428B8" w:rsidP="002428B8">
      <w:pPr>
        <w:spacing w:line="480" w:lineRule="auto"/>
        <w:rPr>
          <w:i/>
          <w:iCs/>
          <w:color w:val="0000FF"/>
          <w:sz w:val="26"/>
          <w:szCs w:val="26"/>
        </w:rPr>
      </w:pPr>
      <w:r w:rsidRPr="002428B8">
        <w:rPr>
          <w:sz w:val="26"/>
          <w:szCs w:val="26"/>
        </w:rPr>
        <w:tab/>
        <w:t>The notice of appeal did not include a request for certificate of probable cause to attack the validity of the plea, although trial counsel was informed that the defendant wished to raise an issue attacking his plea</w:t>
      </w:r>
      <w:r>
        <w:rPr>
          <w:color w:val="0000FF"/>
          <w:sz w:val="26"/>
          <w:szCs w:val="26"/>
        </w:rPr>
        <w:t xml:space="preserve"> </w:t>
      </w:r>
      <w:r>
        <w:rPr>
          <w:i/>
          <w:iCs/>
          <w:color w:val="0000FF"/>
          <w:sz w:val="26"/>
          <w:szCs w:val="26"/>
        </w:rPr>
        <w:t>[or: specify other issues requiring a certificate of probable cause]</w:t>
      </w:r>
      <w:r>
        <w:rPr>
          <w:color w:val="0000FF"/>
          <w:sz w:val="26"/>
          <w:szCs w:val="26"/>
        </w:rPr>
        <w:t>.</w:t>
      </w:r>
      <w:r>
        <w:rPr>
          <w:i/>
          <w:iCs/>
          <w:color w:val="0000FF"/>
          <w:sz w:val="26"/>
          <w:szCs w:val="26"/>
        </w:rPr>
        <w:t xml:space="preserve"> </w:t>
      </w:r>
    </w:p>
    <w:p w14:paraId="1B2A8FF2" w14:textId="77777777" w:rsidR="002428B8" w:rsidRPr="002428B8" w:rsidRDefault="002428B8" w:rsidP="002428B8">
      <w:pPr>
        <w:keepNext/>
        <w:keepLines/>
        <w:spacing w:line="480" w:lineRule="auto"/>
        <w:jc w:val="center"/>
        <w:rPr>
          <w:i/>
          <w:iCs/>
          <w:sz w:val="26"/>
          <w:szCs w:val="26"/>
        </w:rPr>
      </w:pPr>
      <w:r w:rsidRPr="002428B8">
        <w:rPr>
          <w:b/>
          <w:bCs/>
          <w:sz w:val="26"/>
          <w:szCs w:val="26"/>
        </w:rPr>
        <w:lastRenderedPageBreak/>
        <w:t>IV.</w:t>
      </w:r>
    </w:p>
    <w:p w14:paraId="4AE10810" w14:textId="12B64E18" w:rsidR="002428B8" w:rsidRPr="002428B8" w:rsidRDefault="002428B8" w:rsidP="002428B8">
      <w:pPr>
        <w:spacing w:line="480" w:lineRule="auto"/>
        <w:rPr>
          <w:sz w:val="26"/>
          <w:szCs w:val="26"/>
        </w:rPr>
      </w:pPr>
      <w:r w:rsidRPr="002428B8">
        <w:rPr>
          <w:sz w:val="26"/>
          <w:szCs w:val="26"/>
        </w:rPr>
        <w:tab/>
        <w:t>The failure to include a request for a certificate of probable cause is attributable to defendant’s trial counsel, not to defendant’s own fault</w:t>
      </w:r>
      <w:r w:rsidRPr="002428B8">
        <w:rPr>
          <w:i/>
          <w:iCs/>
          <w:sz w:val="26"/>
          <w:szCs w:val="26"/>
        </w:rPr>
        <w:t xml:space="preserve">. </w:t>
      </w:r>
      <w:r>
        <w:rPr>
          <w:i/>
          <w:iCs/>
          <w:color w:val="0000FF"/>
          <w:sz w:val="26"/>
          <w:szCs w:val="26"/>
        </w:rPr>
        <w:t xml:space="preserve">[State briefly the facts showing the omission was trial counsel’s fault, not the </w:t>
      </w:r>
      <w:proofErr w:type="gramStart"/>
      <w:r>
        <w:rPr>
          <w:i/>
          <w:iCs/>
          <w:color w:val="0000FF"/>
          <w:sz w:val="26"/>
          <w:szCs w:val="26"/>
        </w:rPr>
        <w:t>defendant’s</w:t>
      </w:r>
      <w:proofErr w:type="gramEnd"/>
      <w:r w:rsidR="009736DD">
        <w:rPr>
          <w:i/>
          <w:iCs/>
          <w:color w:val="0000FF"/>
          <w:sz w:val="26"/>
          <w:szCs w:val="26"/>
        </w:rPr>
        <w:t xml:space="preserve">, for example, </w:t>
      </w:r>
      <w:r>
        <w:rPr>
          <w:i/>
          <w:iCs/>
          <w:color w:val="0000FF"/>
          <w:sz w:val="26"/>
          <w:szCs w:val="26"/>
        </w:rPr>
        <w:t>trial counsel failed to act on defendant’s request to challenge the plea, failed to recognize a legal basis to attack the plea, did not know the correct deadline or understand the requirement of a certificate of probable cause, etc.]</w:t>
      </w:r>
      <w:r>
        <w:rPr>
          <w:color w:val="0000FF"/>
          <w:sz w:val="26"/>
          <w:szCs w:val="26"/>
        </w:rPr>
        <w:t xml:space="preserve">  </w:t>
      </w:r>
      <w:r w:rsidRPr="002428B8">
        <w:rPr>
          <w:sz w:val="26"/>
          <w:szCs w:val="26"/>
        </w:rPr>
        <w:t>(See Exhibit C, Declaration of [trial counsel/defendant].)</w:t>
      </w:r>
    </w:p>
    <w:p w14:paraId="35FF1CCA" w14:textId="77777777" w:rsidR="002428B8" w:rsidRPr="002428B8" w:rsidRDefault="002428B8" w:rsidP="002428B8">
      <w:pPr>
        <w:spacing w:line="480" w:lineRule="auto"/>
        <w:jc w:val="center"/>
        <w:rPr>
          <w:sz w:val="26"/>
          <w:szCs w:val="26"/>
        </w:rPr>
      </w:pPr>
      <w:r w:rsidRPr="002428B8">
        <w:rPr>
          <w:b/>
          <w:bCs/>
          <w:sz w:val="26"/>
          <w:szCs w:val="26"/>
        </w:rPr>
        <w:t>V.</w:t>
      </w:r>
    </w:p>
    <w:p w14:paraId="17003618" w14:textId="0C571B16" w:rsidR="002428B8" w:rsidRDefault="002428B8" w:rsidP="002428B8">
      <w:pPr>
        <w:spacing w:line="480" w:lineRule="auto"/>
        <w:rPr>
          <w:color w:val="0000FF"/>
          <w:sz w:val="26"/>
          <w:szCs w:val="26"/>
        </w:rPr>
      </w:pPr>
      <w:r w:rsidRPr="002428B8">
        <w:rPr>
          <w:sz w:val="26"/>
          <w:szCs w:val="26"/>
        </w:rPr>
        <w:tab/>
        <w:t>The due date for filing a request for a certificate of probable cause expired</w:t>
      </w:r>
      <w:r>
        <w:rPr>
          <w:color w:val="0000FF"/>
          <w:sz w:val="26"/>
          <w:szCs w:val="26"/>
        </w:rPr>
        <w:t xml:space="preserve"> </w:t>
      </w:r>
      <w:r>
        <w:rPr>
          <w:i/>
          <w:iCs/>
          <w:color w:val="0000FF"/>
          <w:sz w:val="26"/>
          <w:szCs w:val="26"/>
        </w:rPr>
        <w:t>[give date (60th day after judgment was imposed or first</w:t>
      </w:r>
      <w:r w:rsidR="005A3D17">
        <w:rPr>
          <w:i/>
          <w:iCs/>
          <w:color w:val="0000FF"/>
          <w:sz w:val="26"/>
          <w:szCs w:val="26"/>
        </w:rPr>
        <w:t xml:space="preserve"> business</w:t>
      </w:r>
      <w:r>
        <w:rPr>
          <w:i/>
          <w:iCs/>
          <w:color w:val="0000FF"/>
          <w:sz w:val="26"/>
          <w:szCs w:val="26"/>
        </w:rPr>
        <w:t xml:space="preserve"> day afterward)]</w:t>
      </w:r>
      <w:r w:rsidRPr="002428B8">
        <w:rPr>
          <w:sz w:val="26"/>
          <w:szCs w:val="26"/>
        </w:rPr>
        <w:t>. (Cal. Rules of Court, rules 8.304(b)(1)</w:t>
      </w:r>
      <w:r w:rsidR="00BD1BBC">
        <w:rPr>
          <w:sz w:val="26"/>
          <w:szCs w:val="26"/>
        </w:rPr>
        <w:t xml:space="preserve"> and</w:t>
      </w:r>
      <w:r w:rsidRPr="002428B8">
        <w:rPr>
          <w:sz w:val="26"/>
          <w:szCs w:val="26"/>
        </w:rPr>
        <w:t xml:space="preserve"> 8.308(a).)</w:t>
      </w:r>
    </w:p>
    <w:p w14:paraId="7E27FFD8" w14:textId="77777777" w:rsidR="002428B8" w:rsidRPr="002428B8" w:rsidRDefault="002428B8" w:rsidP="002428B8">
      <w:pPr>
        <w:spacing w:line="480" w:lineRule="auto"/>
        <w:jc w:val="center"/>
        <w:rPr>
          <w:sz w:val="26"/>
          <w:szCs w:val="26"/>
        </w:rPr>
      </w:pPr>
      <w:r w:rsidRPr="002428B8">
        <w:rPr>
          <w:b/>
          <w:bCs/>
          <w:sz w:val="26"/>
          <w:szCs w:val="26"/>
        </w:rPr>
        <w:t>VI.</w:t>
      </w:r>
    </w:p>
    <w:p w14:paraId="5F8F0C76" w14:textId="77777777" w:rsidR="002428B8" w:rsidRDefault="002428B8" w:rsidP="002428B8">
      <w:pPr>
        <w:spacing w:line="480" w:lineRule="auto"/>
        <w:rPr>
          <w:color w:val="0000FF"/>
          <w:sz w:val="26"/>
          <w:szCs w:val="26"/>
        </w:rPr>
      </w:pPr>
      <w:r w:rsidRPr="002428B8">
        <w:rPr>
          <w:sz w:val="26"/>
          <w:szCs w:val="26"/>
        </w:rPr>
        <w:tab/>
        <w:t xml:space="preserve">Defendant wishes to raise issues on appeal that require a certificate of probable cause. </w:t>
      </w:r>
      <w:r>
        <w:rPr>
          <w:i/>
          <w:iCs/>
          <w:color w:val="0000FF"/>
          <w:sz w:val="26"/>
          <w:szCs w:val="26"/>
        </w:rPr>
        <w:t>[Briefly identify.]</w:t>
      </w:r>
    </w:p>
    <w:p w14:paraId="0DDDE29D" w14:textId="77777777" w:rsidR="002428B8" w:rsidRPr="002428B8" w:rsidRDefault="002428B8" w:rsidP="002428B8">
      <w:pPr>
        <w:spacing w:line="480" w:lineRule="auto"/>
        <w:jc w:val="center"/>
        <w:rPr>
          <w:sz w:val="26"/>
          <w:szCs w:val="26"/>
        </w:rPr>
      </w:pPr>
      <w:r w:rsidRPr="002428B8">
        <w:rPr>
          <w:b/>
          <w:bCs/>
          <w:sz w:val="26"/>
          <w:szCs w:val="26"/>
        </w:rPr>
        <w:t>VII.</w:t>
      </w:r>
    </w:p>
    <w:p w14:paraId="144B490D" w14:textId="7DBAA62A" w:rsidR="002428B8" w:rsidRPr="002428B8" w:rsidRDefault="002428B8" w:rsidP="002428B8">
      <w:pPr>
        <w:spacing w:line="480" w:lineRule="auto"/>
        <w:rPr>
          <w:sz w:val="26"/>
          <w:szCs w:val="26"/>
        </w:rPr>
      </w:pPr>
      <w:r w:rsidRPr="002428B8">
        <w:rPr>
          <w:sz w:val="26"/>
          <w:szCs w:val="26"/>
        </w:rPr>
        <w:t xml:space="preserve"> </w:t>
      </w:r>
      <w:r w:rsidRPr="002428B8">
        <w:rPr>
          <w:sz w:val="26"/>
          <w:szCs w:val="26"/>
        </w:rPr>
        <w:tab/>
      </w:r>
      <w:proofErr w:type="gramStart"/>
      <w:r w:rsidRPr="002428B8">
        <w:rPr>
          <w:sz w:val="26"/>
          <w:szCs w:val="26"/>
        </w:rPr>
        <w:t>Defendant</w:t>
      </w:r>
      <w:proofErr w:type="gramEnd"/>
      <w:r w:rsidRPr="002428B8">
        <w:rPr>
          <w:sz w:val="26"/>
          <w:szCs w:val="26"/>
        </w:rPr>
        <w:t xml:space="preserve"> now seeks permission to file in the trial court the attached request for certificate of probable cause, under the doctrine of constructive filing of notice of appeal. (See Exhibit D, Proposed Request for Certificate of Probable Cause.) </w:t>
      </w:r>
    </w:p>
    <w:p w14:paraId="4D62EA2C" w14:textId="77777777" w:rsidR="000515AE" w:rsidRDefault="000515AE" w:rsidP="002428B8">
      <w:pPr>
        <w:spacing w:line="480" w:lineRule="auto"/>
        <w:jc w:val="center"/>
        <w:rPr>
          <w:b/>
          <w:bCs/>
          <w:sz w:val="26"/>
          <w:szCs w:val="26"/>
        </w:rPr>
      </w:pPr>
    </w:p>
    <w:p w14:paraId="273E2B0D" w14:textId="039D8779" w:rsidR="002428B8" w:rsidRPr="002428B8" w:rsidRDefault="002428B8" w:rsidP="002428B8">
      <w:pPr>
        <w:spacing w:line="480" w:lineRule="auto"/>
        <w:jc w:val="center"/>
        <w:rPr>
          <w:b/>
          <w:bCs/>
          <w:sz w:val="26"/>
          <w:szCs w:val="26"/>
        </w:rPr>
      </w:pPr>
      <w:r w:rsidRPr="002428B8">
        <w:rPr>
          <w:b/>
          <w:bCs/>
          <w:sz w:val="26"/>
          <w:szCs w:val="26"/>
        </w:rPr>
        <w:lastRenderedPageBreak/>
        <w:t>VIII.</w:t>
      </w:r>
    </w:p>
    <w:p w14:paraId="17065576" w14:textId="7C85A140" w:rsidR="002428B8" w:rsidRPr="002428B8" w:rsidRDefault="002428B8" w:rsidP="002428B8">
      <w:pPr>
        <w:spacing w:line="480" w:lineRule="auto"/>
        <w:rPr>
          <w:sz w:val="26"/>
          <w:szCs w:val="26"/>
        </w:rPr>
      </w:pPr>
      <w:r w:rsidRPr="002428B8">
        <w:rPr>
          <w:sz w:val="26"/>
          <w:szCs w:val="26"/>
        </w:rPr>
        <w:tab/>
        <w:t>Defendant has no adequate remedy at law because without the requested relief the current appeal would be limited to matters not affecting the validity of the plea.</w:t>
      </w:r>
    </w:p>
    <w:p w14:paraId="69094B22" w14:textId="77777777" w:rsidR="002428B8" w:rsidRPr="002428B8" w:rsidRDefault="002428B8" w:rsidP="002428B8">
      <w:pPr>
        <w:spacing w:line="480" w:lineRule="auto"/>
        <w:jc w:val="center"/>
        <w:rPr>
          <w:sz w:val="26"/>
          <w:szCs w:val="26"/>
        </w:rPr>
      </w:pPr>
      <w:r w:rsidRPr="002428B8">
        <w:rPr>
          <w:b/>
          <w:bCs/>
          <w:sz w:val="26"/>
          <w:szCs w:val="26"/>
        </w:rPr>
        <w:t>IX.</w:t>
      </w:r>
    </w:p>
    <w:p w14:paraId="24944B31" w14:textId="77777777" w:rsidR="002428B8" w:rsidRPr="002428B8" w:rsidRDefault="002428B8" w:rsidP="002428B8">
      <w:pPr>
        <w:spacing w:line="480" w:lineRule="auto"/>
        <w:rPr>
          <w:sz w:val="26"/>
          <w:szCs w:val="26"/>
        </w:rPr>
      </w:pPr>
      <w:r>
        <w:rPr>
          <w:color w:val="0000FF"/>
          <w:sz w:val="26"/>
          <w:szCs w:val="26"/>
        </w:rPr>
        <w:tab/>
      </w:r>
      <w:r w:rsidRPr="002428B8">
        <w:rPr>
          <w:sz w:val="26"/>
          <w:szCs w:val="26"/>
        </w:rPr>
        <w:t>Defendant has sought no other relief in this or any other court regarding this matter.</w:t>
      </w:r>
    </w:p>
    <w:p w14:paraId="68156998" w14:textId="77777777" w:rsidR="002428B8" w:rsidRPr="002428B8" w:rsidRDefault="002428B8" w:rsidP="002428B8">
      <w:pPr>
        <w:keepNext/>
        <w:keepLines/>
        <w:spacing w:line="480" w:lineRule="auto"/>
        <w:jc w:val="center"/>
        <w:rPr>
          <w:b/>
          <w:bCs/>
          <w:sz w:val="26"/>
          <w:szCs w:val="26"/>
        </w:rPr>
      </w:pPr>
      <w:r w:rsidRPr="002428B8">
        <w:rPr>
          <w:b/>
          <w:bCs/>
          <w:sz w:val="26"/>
          <w:szCs w:val="26"/>
        </w:rPr>
        <w:t xml:space="preserve">X. </w:t>
      </w:r>
    </w:p>
    <w:p w14:paraId="1880E169" w14:textId="77777777" w:rsidR="002428B8" w:rsidRPr="002428B8" w:rsidRDefault="002428B8" w:rsidP="002428B8">
      <w:pPr>
        <w:keepNext/>
        <w:spacing w:line="480" w:lineRule="auto"/>
        <w:jc w:val="center"/>
        <w:rPr>
          <w:sz w:val="26"/>
          <w:szCs w:val="26"/>
        </w:rPr>
      </w:pPr>
      <w:r w:rsidRPr="002428B8">
        <w:rPr>
          <w:b/>
          <w:bCs/>
          <w:sz w:val="26"/>
          <w:szCs w:val="26"/>
        </w:rPr>
        <w:t>REQUEST FOR RELIEF</w:t>
      </w:r>
    </w:p>
    <w:p w14:paraId="23542FEB" w14:textId="30604AA1" w:rsidR="002428B8" w:rsidRPr="002428B8" w:rsidRDefault="002428B8" w:rsidP="002428B8">
      <w:pPr>
        <w:keepNext/>
        <w:spacing w:line="480" w:lineRule="auto"/>
        <w:rPr>
          <w:sz w:val="24"/>
          <w:szCs w:val="24"/>
        </w:rPr>
      </w:pPr>
      <w:r w:rsidRPr="002428B8">
        <w:rPr>
          <w:sz w:val="26"/>
          <w:szCs w:val="26"/>
        </w:rPr>
        <w:tab/>
        <w:t>1.  Defendant asks for a writ of habeas corpus permitting him to file in the trial court a request for certificate of probable cause and ordering th</w:t>
      </w:r>
      <w:r w:rsidR="005A64EE">
        <w:rPr>
          <w:sz w:val="26"/>
          <w:szCs w:val="26"/>
        </w:rPr>
        <w:t>at</w:t>
      </w:r>
      <w:r w:rsidRPr="002428B8">
        <w:rPr>
          <w:sz w:val="26"/>
          <w:szCs w:val="26"/>
        </w:rPr>
        <w:t xml:space="preserve"> court to deem it timely filed. </w:t>
      </w:r>
    </w:p>
    <w:p w14:paraId="6FBF1BBE" w14:textId="73131CE9" w:rsidR="002428B8" w:rsidRDefault="002428B8" w:rsidP="002428B8">
      <w:pPr>
        <w:spacing w:line="480" w:lineRule="auto"/>
        <w:rPr>
          <w:i/>
          <w:iCs/>
          <w:color w:val="0000FF"/>
          <w:sz w:val="26"/>
          <w:szCs w:val="26"/>
        </w:rPr>
      </w:pPr>
      <w:r w:rsidRPr="002428B8">
        <w:rPr>
          <w:sz w:val="26"/>
          <w:szCs w:val="26"/>
        </w:rPr>
        <w:tab/>
        <w:t>[2.</w:t>
      </w:r>
      <w:r w:rsidR="00067C54">
        <w:rPr>
          <w:i/>
          <w:iCs/>
          <w:color w:val="0000FF"/>
          <w:sz w:val="26"/>
          <w:szCs w:val="26"/>
        </w:rPr>
        <w:t xml:space="preserve"> </w:t>
      </w:r>
      <w:r w:rsidR="007538DE">
        <w:rPr>
          <w:i/>
          <w:iCs/>
          <w:color w:val="0000FF"/>
          <w:sz w:val="26"/>
          <w:szCs w:val="26"/>
        </w:rPr>
        <w:t>[</w:t>
      </w:r>
      <w:r w:rsidR="008E1CA0">
        <w:rPr>
          <w:i/>
          <w:iCs/>
          <w:color w:val="0000FF"/>
          <w:sz w:val="26"/>
          <w:szCs w:val="26"/>
        </w:rPr>
        <w:t>If necessary, add:]</w:t>
      </w:r>
      <w:r w:rsidR="007538DE">
        <w:rPr>
          <w:i/>
          <w:iCs/>
          <w:color w:val="0000FF"/>
          <w:sz w:val="26"/>
          <w:szCs w:val="26"/>
        </w:rPr>
        <w:t xml:space="preserve"> </w:t>
      </w:r>
      <w:r w:rsidRPr="002428B8">
        <w:rPr>
          <w:sz w:val="26"/>
          <w:szCs w:val="26"/>
        </w:rPr>
        <w:t xml:space="preserve">Defendant asks that appeal </w:t>
      </w:r>
      <w:r w:rsidR="00EA21E2">
        <w:rPr>
          <w:sz w:val="26"/>
          <w:szCs w:val="26"/>
        </w:rPr>
        <w:t>n</w:t>
      </w:r>
      <w:r w:rsidRPr="002428B8">
        <w:rPr>
          <w:sz w:val="26"/>
          <w:szCs w:val="26"/>
        </w:rPr>
        <w:t>o.</w:t>
      </w:r>
      <w:r>
        <w:rPr>
          <w:i/>
          <w:iCs/>
          <w:color w:val="0000FF"/>
          <w:sz w:val="26"/>
          <w:szCs w:val="26"/>
        </w:rPr>
        <w:t xml:space="preserve">[number] </w:t>
      </w:r>
      <w:proofErr w:type="gramStart"/>
      <w:r w:rsidRPr="002428B8">
        <w:rPr>
          <w:sz w:val="26"/>
          <w:szCs w:val="26"/>
        </w:rPr>
        <w:t>be</w:t>
      </w:r>
      <w:proofErr w:type="gramEnd"/>
      <w:r w:rsidRPr="002428B8">
        <w:rPr>
          <w:sz w:val="26"/>
          <w:szCs w:val="26"/>
        </w:rPr>
        <w:t xml:space="preserve"> stayed pending this court’s ruling on this petition. </w:t>
      </w:r>
      <w:r>
        <w:rPr>
          <w:i/>
          <w:iCs/>
          <w:color w:val="0000FF"/>
          <w:sz w:val="26"/>
          <w:szCs w:val="26"/>
        </w:rPr>
        <w:t>[State reasons – e.g., to avoid piecemeal briefing, allow preparation of additional record, etc.</w:t>
      </w:r>
      <w:r w:rsidR="00C46E91">
        <w:rPr>
          <w:i/>
          <w:iCs/>
          <w:color w:val="0000FF"/>
          <w:sz w:val="26"/>
          <w:szCs w:val="26"/>
        </w:rPr>
        <w:t xml:space="preserve"> See Practice Tip, ante, regarding stays are disfavored.</w:t>
      </w:r>
      <w:r>
        <w:rPr>
          <w:i/>
          <w:iCs/>
          <w:color w:val="0000FF"/>
          <w:sz w:val="26"/>
          <w:szCs w:val="26"/>
        </w:rPr>
        <w:t>]</w:t>
      </w:r>
      <w:r>
        <w:rPr>
          <w:color w:val="0000FF"/>
          <w:sz w:val="26"/>
          <w:szCs w:val="26"/>
        </w:rPr>
        <w:t>]</w:t>
      </w:r>
      <w:r>
        <w:rPr>
          <w:i/>
          <w:iCs/>
          <w:color w:val="0000FF"/>
          <w:sz w:val="26"/>
          <w:szCs w:val="26"/>
        </w:rPr>
        <w:tab/>
      </w:r>
    </w:p>
    <w:p w14:paraId="15D91BB5" w14:textId="77777777" w:rsidR="002428B8" w:rsidRDefault="002428B8" w:rsidP="002428B8">
      <w:pPr>
        <w:spacing w:line="480" w:lineRule="auto"/>
        <w:rPr>
          <w:color w:val="0000FF"/>
          <w:sz w:val="26"/>
          <w:szCs w:val="26"/>
        </w:rPr>
      </w:pPr>
      <w:r>
        <w:rPr>
          <w:color w:val="0000FF"/>
          <w:sz w:val="26"/>
          <w:szCs w:val="26"/>
        </w:rPr>
        <w:tab/>
      </w:r>
      <w:r w:rsidRPr="002428B8">
        <w:rPr>
          <w:sz w:val="26"/>
          <w:szCs w:val="26"/>
        </w:rPr>
        <w:t>3.      Take judicial notice of the appellate record in case number</w:t>
      </w:r>
      <w:r>
        <w:rPr>
          <w:color w:val="0000FF"/>
          <w:sz w:val="26"/>
          <w:szCs w:val="26"/>
        </w:rPr>
        <w:t xml:space="preserve"> </w:t>
      </w:r>
      <w:r>
        <w:rPr>
          <w:i/>
          <w:iCs/>
          <w:color w:val="0000FF"/>
          <w:sz w:val="26"/>
          <w:szCs w:val="26"/>
        </w:rPr>
        <w:t>[direct appeal number</w:t>
      </w:r>
      <w:proofErr w:type="gramStart"/>
      <w:r>
        <w:rPr>
          <w:i/>
          <w:iCs/>
          <w:color w:val="0000FF"/>
          <w:sz w:val="26"/>
          <w:szCs w:val="26"/>
        </w:rPr>
        <w:t>]</w:t>
      </w:r>
      <w:r w:rsidRPr="002428B8">
        <w:rPr>
          <w:sz w:val="26"/>
          <w:szCs w:val="26"/>
        </w:rPr>
        <w:t>;</w:t>
      </w:r>
      <w:proofErr w:type="gramEnd"/>
      <w:r>
        <w:rPr>
          <w:color w:val="0000FF"/>
          <w:sz w:val="26"/>
          <w:szCs w:val="26"/>
        </w:rPr>
        <w:t xml:space="preserve"> </w:t>
      </w:r>
    </w:p>
    <w:p w14:paraId="33343F51" w14:textId="6BCA7FB8" w:rsidR="002428B8" w:rsidRDefault="002428B8" w:rsidP="002428B8">
      <w:pPr>
        <w:spacing w:line="480" w:lineRule="auto"/>
        <w:rPr>
          <w:color w:val="0000FF"/>
          <w:sz w:val="26"/>
          <w:szCs w:val="26"/>
        </w:rPr>
      </w:pPr>
      <w:r>
        <w:rPr>
          <w:color w:val="0000FF"/>
          <w:sz w:val="26"/>
          <w:szCs w:val="26"/>
        </w:rPr>
        <w:tab/>
      </w:r>
      <w:r w:rsidRPr="002428B8">
        <w:rPr>
          <w:sz w:val="26"/>
          <w:szCs w:val="26"/>
        </w:rPr>
        <w:t>4.</w:t>
      </w:r>
      <w:r w:rsidRPr="002428B8">
        <w:rPr>
          <w:sz w:val="26"/>
          <w:szCs w:val="26"/>
        </w:rPr>
        <w:tab/>
        <w:t>Grant petitioner whatever further relief is appropriate in the interests of justice.</w:t>
      </w:r>
      <w:r w:rsidRPr="002428B8">
        <w:rPr>
          <w:i/>
          <w:iCs/>
          <w:sz w:val="26"/>
          <w:szCs w:val="26"/>
        </w:rPr>
        <w:tab/>
      </w:r>
      <w:r>
        <w:rPr>
          <w:color w:val="0000FF"/>
          <w:sz w:val="26"/>
          <w:szCs w:val="26"/>
        </w:rPr>
        <w:tab/>
      </w:r>
      <w:r>
        <w:rPr>
          <w:color w:val="0000FF"/>
          <w:sz w:val="26"/>
          <w:szCs w:val="26"/>
        </w:rPr>
        <w:tab/>
      </w:r>
      <w:r>
        <w:rPr>
          <w:color w:val="0000FF"/>
          <w:sz w:val="26"/>
          <w:szCs w:val="26"/>
        </w:rPr>
        <w:tab/>
      </w:r>
    </w:p>
    <w:p w14:paraId="766DDE63" w14:textId="77777777" w:rsidR="002428B8" w:rsidRDefault="002428B8" w:rsidP="002428B8">
      <w:pPr>
        <w:tabs>
          <w:tab w:val="left" w:pos="720"/>
          <w:tab w:val="left" w:pos="1440"/>
          <w:tab w:val="left" w:pos="2160"/>
          <w:tab w:val="left" w:pos="2880"/>
          <w:tab w:val="left" w:pos="3600"/>
          <w:tab w:val="left" w:pos="4320"/>
        </w:tabs>
        <w:spacing w:line="480" w:lineRule="auto"/>
        <w:ind w:left="4320" w:hanging="4320"/>
        <w:rPr>
          <w:color w:val="0000FF"/>
          <w:sz w:val="26"/>
          <w:szCs w:val="26"/>
        </w:rPr>
      </w:pPr>
      <w:r w:rsidRPr="002428B8">
        <w:rPr>
          <w:sz w:val="26"/>
          <w:szCs w:val="26"/>
        </w:rPr>
        <w:t>Dated:</w:t>
      </w:r>
      <w:r w:rsidRPr="002428B8">
        <w:rPr>
          <w:sz w:val="26"/>
          <w:szCs w:val="26"/>
        </w:rPr>
        <w:tab/>
      </w:r>
      <w:r>
        <w:rPr>
          <w:i/>
          <w:iCs/>
          <w:color w:val="0000FF"/>
          <w:sz w:val="26"/>
          <w:szCs w:val="26"/>
        </w:rPr>
        <w:t>[date]</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Respectfully submitted,</w:t>
      </w:r>
      <w:r>
        <w:rPr>
          <w:color w:val="0000FF"/>
          <w:sz w:val="26"/>
          <w:szCs w:val="26"/>
        </w:rPr>
        <w:tab/>
      </w:r>
    </w:p>
    <w:p w14:paraId="6FF9859B" w14:textId="77777777" w:rsidR="002428B8" w:rsidRDefault="002428B8" w:rsidP="002428B8">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name]</w:t>
      </w:r>
    </w:p>
    <w:p w14:paraId="52877F12" w14:textId="77777777" w:rsidR="002428B8" w:rsidRDefault="002428B8" w:rsidP="002428B8">
      <w:pPr>
        <w:ind w:left="4320"/>
        <w:rPr>
          <w:color w:val="0000FF"/>
          <w:sz w:val="26"/>
          <w:szCs w:val="26"/>
        </w:rPr>
      </w:pPr>
      <w:r w:rsidRPr="002428B8">
        <w:rPr>
          <w:sz w:val="26"/>
          <w:szCs w:val="26"/>
        </w:rPr>
        <w:t>State Bar No.</w:t>
      </w:r>
      <w:r>
        <w:rPr>
          <w:color w:val="0000FF"/>
          <w:sz w:val="26"/>
          <w:szCs w:val="26"/>
        </w:rPr>
        <w:t xml:space="preserve"> </w:t>
      </w:r>
      <w:r>
        <w:rPr>
          <w:i/>
          <w:iCs/>
          <w:color w:val="0000FF"/>
          <w:sz w:val="26"/>
          <w:szCs w:val="26"/>
        </w:rPr>
        <w:t>[number]</w:t>
      </w:r>
    </w:p>
    <w:p w14:paraId="60E60189" w14:textId="77777777" w:rsidR="00F37B91" w:rsidRDefault="00F37B91" w:rsidP="002428B8">
      <w:pPr>
        <w:ind w:left="4320"/>
        <w:rPr>
          <w:sz w:val="26"/>
          <w:szCs w:val="26"/>
        </w:rPr>
      </w:pPr>
    </w:p>
    <w:p w14:paraId="3322C7CE" w14:textId="1991B5BB" w:rsidR="002428B8" w:rsidRDefault="002428B8" w:rsidP="002428B8">
      <w:pPr>
        <w:ind w:left="4320"/>
        <w:rPr>
          <w:sz w:val="26"/>
          <w:szCs w:val="26"/>
        </w:rPr>
      </w:pPr>
      <w:r w:rsidRPr="002428B8">
        <w:rPr>
          <w:sz w:val="26"/>
          <w:szCs w:val="26"/>
        </w:rPr>
        <w:t>Attorney for Defendant</w:t>
      </w:r>
      <w:r w:rsidR="00F37B91">
        <w:rPr>
          <w:sz w:val="26"/>
          <w:szCs w:val="26"/>
        </w:rPr>
        <w:t xml:space="preserve"> and </w:t>
      </w:r>
    </w:p>
    <w:p w14:paraId="368B12A0" w14:textId="0C238013" w:rsidR="00F37B91" w:rsidRPr="002428B8" w:rsidRDefault="00F37B91" w:rsidP="002428B8">
      <w:pPr>
        <w:ind w:left="4320"/>
        <w:rPr>
          <w:sz w:val="26"/>
          <w:szCs w:val="26"/>
        </w:rPr>
      </w:pPr>
      <w:r>
        <w:rPr>
          <w:sz w:val="26"/>
          <w:szCs w:val="26"/>
        </w:rPr>
        <w:t xml:space="preserve">Appellant </w:t>
      </w:r>
      <w:r>
        <w:rPr>
          <w:i/>
          <w:iCs/>
          <w:color w:val="0000FF"/>
          <w:sz w:val="26"/>
          <w:szCs w:val="26"/>
        </w:rPr>
        <w:t>[name]</w:t>
      </w:r>
    </w:p>
    <w:p w14:paraId="585803C0" w14:textId="77777777" w:rsidR="002428B8" w:rsidRDefault="002428B8" w:rsidP="002428B8">
      <w:pPr>
        <w:rPr>
          <w:sz w:val="26"/>
          <w:szCs w:val="26"/>
        </w:rPr>
        <w:sectPr w:rsidR="002428B8" w:rsidSect="0072665E">
          <w:type w:val="continuous"/>
          <w:pgSz w:w="12240" w:h="15840"/>
          <w:pgMar w:top="1080" w:right="2160" w:bottom="900" w:left="2160" w:header="1440" w:footer="900" w:gutter="0"/>
          <w:pgNumType w:start="4"/>
          <w:cols w:space="720"/>
          <w:noEndnote/>
        </w:sectPr>
      </w:pPr>
      <w:r w:rsidRPr="002428B8">
        <w:rPr>
          <w:sz w:val="26"/>
          <w:szCs w:val="26"/>
        </w:rPr>
        <w:br w:type="page"/>
      </w:r>
    </w:p>
    <w:p w14:paraId="4394B564" w14:textId="77777777" w:rsidR="002428B8" w:rsidRPr="002428B8" w:rsidRDefault="002428B8" w:rsidP="002428B8">
      <w:pPr>
        <w:spacing w:line="480" w:lineRule="auto"/>
        <w:jc w:val="center"/>
        <w:rPr>
          <w:sz w:val="26"/>
          <w:szCs w:val="26"/>
        </w:rPr>
      </w:pPr>
      <w:r w:rsidRPr="002428B8">
        <w:rPr>
          <w:b/>
          <w:bCs/>
          <w:sz w:val="26"/>
          <w:szCs w:val="26"/>
        </w:rPr>
        <w:lastRenderedPageBreak/>
        <w:t>VERIFICATION</w:t>
      </w:r>
      <w:r w:rsidRPr="002428B8">
        <w:rPr>
          <w:b/>
          <w:bCs/>
          <w:sz w:val="26"/>
          <w:szCs w:val="26"/>
        </w:rPr>
        <w:fldChar w:fldCharType="begin"/>
      </w:r>
      <w:r w:rsidRPr="002428B8">
        <w:rPr>
          <w:b/>
          <w:bCs/>
          <w:sz w:val="26"/>
          <w:szCs w:val="26"/>
        </w:rPr>
        <w:instrText>tc "VERIFICATION"</w:instrText>
      </w:r>
      <w:r w:rsidRPr="002428B8">
        <w:rPr>
          <w:b/>
          <w:bCs/>
          <w:sz w:val="26"/>
          <w:szCs w:val="26"/>
        </w:rPr>
        <w:fldChar w:fldCharType="end"/>
      </w:r>
    </w:p>
    <w:p w14:paraId="3AFF9299" w14:textId="77777777" w:rsidR="002428B8" w:rsidRPr="002428B8" w:rsidRDefault="002428B8" w:rsidP="002428B8">
      <w:pPr>
        <w:spacing w:line="480" w:lineRule="auto"/>
        <w:rPr>
          <w:sz w:val="26"/>
          <w:szCs w:val="26"/>
        </w:rPr>
      </w:pPr>
      <w:r w:rsidRPr="002428B8">
        <w:rPr>
          <w:sz w:val="26"/>
          <w:szCs w:val="26"/>
        </w:rPr>
        <w:tab/>
        <w:t>I,</w:t>
      </w:r>
      <w:r>
        <w:rPr>
          <w:color w:val="0000FF"/>
          <w:sz w:val="26"/>
          <w:szCs w:val="26"/>
        </w:rPr>
        <w:t xml:space="preserve"> </w:t>
      </w:r>
      <w:r>
        <w:rPr>
          <w:i/>
          <w:iCs/>
          <w:color w:val="0000FF"/>
          <w:sz w:val="26"/>
          <w:szCs w:val="26"/>
        </w:rPr>
        <w:t>[attorney name]</w:t>
      </w:r>
      <w:r w:rsidRPr="002428B8">
        <w:rPr>
          <w:sz w:val="26"/>
          <w:szCs w:val="26"/>
        </w:rPr>
        <w:t>,</w:t>
      </w:r>
      <w:r>
        <w:rPr>
          <w:color w:val="0000FF"/>
          <w:sz w:val="26"/>
          <w:szCs w:val="26"/>
        </w:rPr>
        <w:t xml:space="preserve"> </w:t>
      </w:r>
      <w:proofErr w:type="gramStart"/>
      <w:r w:rsidRPr="002428B8">
        <w:rPr>
          <w:sz w:val="26"/>
          <w:szCs w:val="26"/>
        </w:rPr>
        <w:t>declare</w:t>
      </w:r>
      <w:proofErr w:type="gramEnd"/>
      <w:r w:rsidRPr="002428B8">
        <w:rPr>
          <w:sz w:val="26"/>
          <w:szCs w:val="26"/>
        </w:rPr>
        <w:t xml:space="preserve"> as follows:</w:t>
      </w:r>
    </w:p>
    <w:p w14:paraId="79A7C62E" w14:textId="77777777" w:rsidR="002428B8" w:rsidRPr="002428B8" w:rsidRDefault="002428B8" w:rsidP="002428B8">
      <w:pPr>
        <w:spacing w:line="480" w:lineRule="auto"/>
        <w:rPr>
          <w:sz w:val="26"/>
          <w:szCs w:val="26"/>
        </w:rPr>
      </w:pPr>
      <w:r>
        <w:rPr>
          <w:color w:val="0000FF"/>
          <w:sz w:val="26"/>
          <w:szCs w:val="26"/>
        </w:rPr>
        <w:tab/>
      </w:r>
      <w:r w:rsidRPr="002428B8">
        <w:rPr>
          <w:sz w:val="26"/>
          <w:szCs w:val="26"/>
        </w:rPr>
        <w:t>1.</w:t>
      </w:r>
      <w:r w:rsidRPr="002428B8">
        <w:rPr>
          <w:sz w:val="26"/>
          <w:szCs w:val="26"/>
        </w:rPr>
        <w:tab/>
        <w:t xml:space="preserve">I am an attorney admitted to practice before the courts of the State of California. My office </w:t>
      </w:r>
      <w:proofErr w:type="gramStart"/>
      <w:r w:rsidRPr="002428B8">
        <w:rPr>
          <w:sz w:val="26"/>
          <w:szCs w:val="26"/>
        </w:rPr>
        <w:t>is located in</w:t>
      </w:r>
      <w:proofErr w:type="gramEnd"/>
      <w:r>
        <w:rPr>
          <w:color w:val="0000FF"/>
          <w:sz w:val="26"/>
          <w:szCs w:val="26"/>
        </w:rPr>
        <w:t xml:space="preserve"> </w:t>
      </w:r>
      <w:r>
        <w:rPr>
          <w:i/>
          <w:iCs/>
          <w:color w:val="0000FF"/>
          <w:sz w:val="26"/>
          <w:szCs w:val="26"/>
        </w:rPr>
        <w:t>[county name]</w:t>
      </w:r>
      <w:r>
        <w:rPr>
          <w:color w:val="0000FF"/>
          <w:sz w:val="26"/>
          <w:szCs w:val="26"/>
        </w:rPr>
        <w:t xml:space="preserve"> </w:t>
      </w:r>
      <w:r w:rsidRPr="002428B8">
        <w:rPr>
          <w:sz w:val="26"/>
          <w:szCs w:val="26"/>
        </w:rPr>
        <w:t>County.</w:t>
      </w:r>
    </w:p>
    <w:p w14:paraId="346AC14E" w14:textId="77777777" w:rsidR="002428B8" w:rsidRPr="002428B8" w:rsidRDefault="002428B8" w:rsidP="002428B8">
      <w:pPr>
        <w:spacing w:line="480" w:lineRule="auto"/>
        <w:rPr>
          <w:sz w:val="26"/>
          <w:szCs w:val="26"/>
        </w:rPr>
      </w:pPr>
      <w:r w:rsidRPr="002428B8">
        <w:rPr>
          <w:sz w:val="26"/>
          <w:szCs w:val="26"/>
        </w:rPr>
        <w:tab/>
        <w:t>2.</w:t>
      </w:r>
      <w:r w:rsidRPr="002428B8">
        <w:rPr>
          <w:sz w:val="26"/>
          <w:szCs w:val="26"/>
        </w:rPr>
        <w:tab/>
        <w:t xml:space="preserve">I am the attorney for petitioner and am authorized to file this petition.  </w:t>
      </w:r>
    </w:p>
    <w:p w14:paraId="7E86AB11" w14:textId="7823450C" w:rsidR="002428B8" w:rsidRPr="002428B8" w:rsidRDefault="002428B8" w:rsidP="002428B8">
      <w:pPr>
        <w:spacing w:line="480" w:lineRule="auto"/>
        <w:rPr>
          <w:sz w:val="26"/>
          <w:szCs w:val="26"/>
        </w:rPr>
      </w:pPr>
      <w:r w:rsidRPr="002428B8">
        <w:rPr>
          <w:sz w:val="26"/>
          <w:szCs w:val="26"/>
        </w:rPr>
        <w:tab/>
        <w:t>3.</w:t>
      </w:r>
      <w:r w:rsidRPr="002428B8">
        <w:rPr>
          <w:sz w:val="26"/>
          <w:szCs w:val="26"/>
        </w:rPr>
        <w:tab/>
        <w:t xml:space="preserve">I am making this verification because I am familiar with these matters. I am filing this for </w:t>
      </w:r>
      <w:proofErr w:type="gramStart"/>
      <w:r w:rsidRPr="002428B8">
        <w:rPr>
          <w:sz w:val="26"/>
          <w:szCs w:val="26"/>
        </w:rPr>
        <w:t>petitioner</w:t>
      </w:r>
      <w:proofErr w:type="gramEnd"/>
      <w:r w:rsidR="00005BC7">
        <w:rPr>
          <w:sz w:val="26"/>
          <w:szCs w:val="26"/>
        </w:rPr>
        <w:t xml:space="preserve"> under Penal </w:t>
      </w:r>
      <w:r w:rsidRPr="002428B8">
        <w:rPr>
          <w:sz w:val="26"/>
          <w:szCs w:val="26"/>
        </w:rPr>
        <w:t>Code section 1474. (</w:t>
      </w:r>
      <w:r w:rsidRPr="002428B8">
        <w:rPr>
          <w:i/>
          <w:iCs/>
          <w:sz w:val="26"/>
          <w:szCs w:val="26"/>
        </w:rPr>
        <w:t>In re Robbins</w:t>
      </w:r>
      <w:r w:rsidRPr="002428B8">
        <w:rPr>
          <w:sz w:val="26"/>
          <w:szCs w:val="26"/>
        </w:rPr>
        <w:t xml:space="preserve"> (1998) 18 Cal.4th 770, 783, fn. 5.)</w:t>
      </w:r>
    </w:p>
    <w:p w14:paraId="0F5DB44C" w14:textId="77777777" w:rsidR="002428B8" w:rsidRPr="002428B8" w:rsidRDefault="002428B8" w:rsidP="002428B8">
      <w:pPr>
        <w:spacing w:line="480" w:lineRule="auto"/>
        <w:rPr>
          <w:sz w:val="26"/>
          <w:szCs w:val="26"/>
        </w:rPr>
      </w:pPr>
      <w:r w:rsidRPr="002428B8">
        <w:rPr>
          <w:sz w:val="26"/>
          <w:szCs w:val="26"/>
        </w:rPr>
        <w:tab/>
        <w:t xml:space="preserve">I declare under penalty of perjury </w:t>
      </w:r>
      <w:proofErr w:type="gramStart"/>
      <w:r w:rsidRPr="002428B8">
        <w:rPr>
          <w:sz w:val="26"/>
          <w:szCs w:val="26"/>
        </w:rPr>
        <w:t>of</w:t>
      </w:r>
      <w:proofErr w:type="gramEnd"/>
      <w:r w:rsidRPr="002428B8">
        <w:rPr>
          <w:sz w:val="26"/>
          <w:szCs w:val="26"/>
        </w:rPr>
        <w:t xml:space="preserve"> the laws of California that the foregoing and all attachments are true and correct.</w:t>
      </w:r>
    </w:p>
    <w:p w14:paraId="18DA8AAC" w14:textId="77777777" w:rsidR="002428B8" w:rsidRPr="002428B8" w:rsidRDefault="002428B8" w:rsidP="002428B8">
      <w:pPr>
        <w:spacing w:line="480" w:lineRule="auto"/>
        <w:rPr>
          <w:sz w:val="26"/>
          <w:szCs w:val="26"/>
        </w:rPr>
      </w:pPr>
      <w:r w:rsidRPr="002428B8">
        <w:rPr>
          <w:sz w:val="26"/>
          <w:szCs w:val="26"/>
        </w:rPr>
        <w:tab/>
        <w:t>Executed</w:t>
      </w:r>
      <w:r>
        <w:rPr>
          <w:i/>
          <w:iCs/>
          <w:color w:val="0000FF"/>
          <w:sz w:val="26"/>
          <w:szCs w:val="26"/>
        </w:rPr>
        <w:t xml:space="preserve"> [date]</w:t>
      </w:r>
      <w:r>
        <w:rPr>
          <w:color w:val="0000FF"/>
          <w:sz w:val="26"/>
          <w:szCs w:val="26"/>
        </w:rPr>
        <w:t xml:space="preserve"> </w:t>
      </w:r>
      <w:r w:rsidRPr="002428B8">
        <w:rPr>
          <w:sz w:val="26"/>
          <w:szCs w:val="26"/>
        </w:rPr>
        <w:t>in</w:t>
      </w:r>
      <w:r>
        <w:rPr>
          <w:color w:val="0000FF"/>
          <w:sz w:val="26"/>
          <w:szCs w:val="26"/>
        </w:rPr>
        <w:t xml:space="preserve"> </w:t>
      </w:r>
      <w:r>
        <w:rPr>
          <w:i/>
          <w:iCs/>
          <w:color w:val="0000FF"/>
          <w:sz w:val="26"/>
          <w:szCs w:val="26"/>
        </w:rPr>
        <w:t>[city]</w:t>
      </w:r>
      <w:r w:rsidRPr="002428B8">
        <w:rPr>
          <w:sz w:val="26"/>
          <w:szCs w:val="26"/>
        </w:rPr>
        <w:t>,</w:t>
      </w:r>
      <w:r>
        <w:rPr>
          <w:color w:val="0000FF"/>
          <w:sz w:val="26"/>
          <w:szCs w:val="26"/>
        </w:rPr>
        <w:t xml:space="preserve"> </w:t>
      </w:r>
      <w:r w:rsidRPr="002428B8">
        <w:rPr>
          <w:sz w:val="26"/>
          <w:szCs w:val="26"/>
        </w:rPr>
        <w:t>California.</w:t>
      </w:r>
      <w:r w:rsidRPr="002428B8">
        <w:rPr>
          <w:sz w:val="26"/>
          <w:szCs w:val="26"/>
        </w:rPr>
        <w:tab/>
      </w:r>
    </w:p>
    <w:p w14:paraId="1306B1C4" w14:textId="77777777" w:rsidR="002428B8" w:rsidRPr="002428B8" w:rsidRDefault="002428B8" w:rsidP="002428B8">
      <w:pPr>
        <w:spacing w:line="480" w:lineRule="auto"/>
        <w:rPr>
          <w:sz w:val="26"/>
          <w:szCs w:val="26"/>
        </w:rPr>
      </w:pP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r>
      <w:r w:rsidRPr="002428B8">
        <w:rPr>
          <w:sz w:val="26"/>
          <w:szCs w:val="26"/>
        </w:rPr>
        <w:tab/>
        <w:t>Respectfully submitted,</w:t>
      </w:r>
    </w:p>
    <w:p w14:paraId="02DE7869" w14:textId="77777777" w:rsidR="002428B8" w:rsidRDefault="002428B8" w:rsidP="002428B8">
      <w:pPr>
        <w:tabs>
          <w:tab w:val="left" w:pos="720"/>
          <w:tab w:val="left" w:pos="1440"/>
          <w:tab w:val="left" w:pos="2160"/>
          <w:tab w:val="left" w:pos="2880"/>
          <w:tab w:val="left" w:pos="3600"/>
          <w:tab w:val="left" w:pos="4320"/>
        </w:tabs>
        <w:ind w:left="4320" w:hanging="4320"/>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14:paraId="2BBDFD35" w14:textId="77777777" w:rsidR="002428B8" w:rsidRDefault="002428B8" w:rsidP="002428B8">
      <w:pPr>
        <w:tabs>
          <w:tab w:val="left" w:pos="720"/>
          <w:tab w:val="left" w:pos="1440"/>
          <w:tab w:val="left" w:pos="2160"/>
          <w:tab w:val="left" w:pos="2880"/>
          <w:tab w:val="left" w:pos="3600"/>
          <w:tab w:val="left" w:pos="4320"/>
        </w:tabs>
        <w:ind w:left="4320" w:hanging="4320"/>
        <w:rPr>
          <w:sz w:val="26"/>
          <w:szCs w:val="26"/>
        </w:rPr>
        <w:sectPr w:rsidR="002428B8" w:rsidSect="00671997">
          <w:footerReference w:type="default" r:id="rId17"/>
          <w:type w:val="continuous"/>
          <w:pgSz w:w="12240" w:h="15840"/>
          <w:pgMar w:top="1530" w:right="2160" w:bottom="900" w:left="2160" w:header="1440" w:footer="900" w:gutter="0"/>
          <w:cols w:space="720"/>
          <w:noEndnote/>
        </w:sectPr>
      </w:pPr>
    </w:p>
    <w:p w14:paraId="32A7A26A" w14:textId="77777777" w:rsidR="002428B8" w:rsidRDefault="002428B8" w:rsidP="002428B8">
      <w:pPr>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signature]</w:t>
      </w:r>
    </w:p>
    <w:p w14:paraId="640E83EA" w14:textId="77777777" w:rsidR="002428B8" w:rsidRDefault="002428B8" w:rsidP="002428B8">
      <w:pPr>
        <w:tabs>
          <w:tab w:val="left" w:pos="720"/>
          <w:tab w:val="left" w:pos="1440"/>
          <w:tab w:val="left" w:pos="2160"/>
          <w:tab w:val="left" w:pos="2880"/>
          <w:tab w:val="left" w:pos="3600"/>
          <w:tab w:val="left" w:pos="4320"/>
        </w:tabs>
        <w:ind w:left="4320" w:hanging="4320"/>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t xml:space="preserve">[Attorney name] </w:t>
      </w:r>
    </w:p>
    <w:p w14:paraId="1BE785D2" w14:textId="77777777" w:rsidR="002428B8" w:rsidRDefault="002428B8" w:rsidP="002428B8">
      <w:pPr>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428B8">
        <w:rPr>
          <w:sz w:val="26"/>
          <w:szCs w:val="26"/>
        </w:rPr>
        <w:t>State Bar No.</w:t>
      </w:r>
      <w:r>
        <w:rPr>
          <w:color w:val="0000FF"/>
          <w:sz w:val="26"/>
          <w:szCs w:val="26"/>
        </w:rPr>
        <w:t xml:space="preserve"> </w:t>
      </w:r>
      <w:r>
        <w:rPr>
          <w:i/>
          <w:iCs/>
          <w:color w:val="0000FF"/>
          <w:sz w:val="26"/>
          <w:szCs w:val="26"/>
        </w:rPr>
        <w:t>[number]</w:t>
      </w:r>
    </w:p>
    <w:p w14:paraId="00184787" w14:textId="77777777" w:rsidR="005E78EE" w:rsidRDefault="005E78EE" w:rsidP="002428B8">
      <w:pPr>
        <w:rPr>
          <w:i/>
          <w:iCs/>
          <w:color w:val="0000FF"/>
          <w:sz w:val="26"/>
          <w:szCs w:val="26"/>
        </w:rPr>
      </w:pPr>
    </w:p>
    <w:p w14:paraId="1C058CA7" w14:textId="345DF024" w:rsidR="002428B8" w:rsidRDefault="002428B8" w:rsidP="002428B8">
      <w:pPr>
        <w:ind w:left="4320"/>
        <w:rPr>
          <w:i/>
          <w:iCs/>
          <w:color w:val="0000FF"/>
          <w:sz w:val="26"/>
          <w:szCs w:val="26"/>
        </w:rPr>
      </w:pPr>
      <w:r w:rsidRPr="002428B8">
        <w:rPr>
          <w:sz w:val="26"/>
          <w:szCs w:val="26"/>
        </w:rPr>
        <w:t>Attorney for Defendant</w:t>
      </w:r>
      <w:r w:rsidR="003500A9">
        <w:rPr>
          <w:sz w:val="26"/>
          <w:szCs w:val="26"/>
        </w:rPr>
        <w:t xml:space="preserve"> and Appellant</w:t>
      </w:r>
      <w:r w:rsidRPr="002428B8">
        <w:rPr>
          <w:i/>
          <w:iCs/>
          <w:sz w:val="26"/>
          <w:szCs w:val="26"/>
        </w:rPr>
        <w:t xml:space="preserve"> </w:t>
      </w:r>
      <w:r>
        <w:rPr>
          <w:i/>
          <w:iCs/>
          <w:color w:val="0000FF"/>
          <w:sz w:val="26"/>
          <w:szCs w:val="26"/>
        </w:rPr>
        <w:t>[name]</w:t>
      </w:r>
    </w:p>
    <w:p w14:paraId="1BF1A176" w14:textId="77777777" w:rsidR="002428B8" w:rsidRPr="002428B8" w:rsidRDefault="002428B8" w:rsidP="002428B8">
      <w:pPr>
        <w:jc w:val="center"/>
        <w:rPr>
          <w:b/>
          <w:bCs/>
          <w:sz w:val="26"/>
          <w:szCs w:val="26"/>
        </w:rPr>
      </w:pPr>
      <w:r>
        <w:rPr>
          <w:sz w:val="26"/>
          <w:szCs w:val="26"/>
        </w:rPr>
        <w:br w:type="page"/>
      </w:r>
      <w:r w:rsidRPr="002428B8">
        <w:rPr>
          <w:b/>
          <w:bCs/>
          <w:sz w:val="26"/>
          <w:szCs w:val="26"/>
        </w:rPr>
        <w:lastRenderedPageBreak/>
        <w:t>MEMORANDUM OF POINTS AND AUTHORITIES</w:t>
      </w:r>
    </w:p>
    <w:p w14:paraId="1FCBE796" w14:textId="77777777" w:rsidR="002428B8" w:rsidRPr="002428B8" w:rsidRDefault="002428B8" w:rsidP="002428B8">
      <w:pPr>
        <w:rPr>
          <w:b/>
          <w:bCs/>
          <w:sz w:val="26"/>
          <w:szCs w:val="26"/>
        </w:rPr>
      </w:pPr>
      <w:r w:rsidRPr="002428B8">
        <w:rPr>
          <w:b/>
          <w:bCs/>
          <w:sz w:val="26"/>
          <w:szCs w:val="26"/>
        </w:rPr>
        <w:cr/>
        <w:t>I.</w:t>
      </w:r>
      <w:r w:rsidRPr="002428B8">
        <w:rPr>
          <w:b/>
          <w:bCs/>
          <w:sz w:val="26"/>
          <w:szCs w:val="26"/>
        </w:rPr>
        <w:tab/>
      </w:r>
      <w:r w:rsidRPr="002428B8">
        <w:rPr>
          <w:b/>
          <w:bCs/>
          <w:smallCaps/>
          <w:sz w:val="26"/>
          <w:szCs w:val="26"/>
        </w:rPr>
        <w:t>Statement of the Case</w:t>
      </w:r>
      <w:r w:rsidRPr="002428B8">
        <w:rPr>
          <w:b/>
          <w:bCs/>
          <w:smallCaps/>
          <w:sz w:val="26"/>
          <w:szCs w:val="26"/>
        </w:rPr>
        <w:fldChar w:fldCharType="begin"/>
      </w:r>
      <w:r w:rsidRPr="002428B8">
        <w:rPr>
          <w:b/>
          <w:bCs/>
          <w:sz w:val="26"/>
          <w:szCs w:val="26"/>
        </w:rPr>
        <w:instrText>tc "</w:instrText>
      </w:r>
    </w:p>
    <w:p w14:paraId="6C80366A" w14:textId="77777777" w:rsidR="002428B8" w:rsidRPr="002428B8" w:rsidRDefault="002428B8" w:rsidP="002428B8">
      <w:pPr>
        <w:rPr>
          <w:b/>
          <w:bCs/>
          <w:sz w:val="26"/>
          <w:szCs w:val="26"/>
        </w:rPr>
      </w:pPr>
      <w:r w:rsidRPr="002428B8">
        <w:rPr>
          <w:b/>
          <w:bCs/>
          <w:sz w:val="26"/>
          <w:szCs w:val="26"/>
        </w:rPr>
        <w:instrText>I.</w:instrText>
      </w:r>
      <w:r w:rsidRPr="002428B8">
        <w:rPr>
          <w:b/>
          <w:bCs/>
          <w:sz w:val="26"/>
          <w:szCs w:val="26"/>
        </w:rPr>
        <w:tab/>
      </w:r>
      <w:r w:rsidRPr="002428B8">
        <w:rPr>
          <w:b/>
          <w:bCs/>
          <w:smallCaps/>
          <w:sz w:val="26"/>
          <w:szCs w:val="26"/>
        </w:rPr>
        <w:instrText>Statement of the Case</w:instrText>
      </w:r>
      <w:r w:rsidRPr="002428B8">
        <w:rPr>
          <w:b/>
          <w:bCs/>
          <w:sz w:val="26"/>
          <w:szCs w:val="26"/>
        </w:rPr>
        <w:instrText>"</w:instrText>
      </w:r>
      <w:r w:rsidRPr="002428B8">
        <w:rPr>
          <w:b/>
          <w:bCs/>
          <w:smallCaps/>
          <w:sz w:val="26"/>
          <w:szCs w:val="26"/>
        </w:rPr>
        <w:fldChar w:fldCharType="end"/>
      </w:r>
    </w:p>
    <w:p w14:paraId="0DB460F2" w14:textId="77777777" w:rsidR="002428B8" w:rsidRPr="002428B8" w:rsidRDefault="002428B8" w:rsidP="002428B8">
      <w:pPr>
        <w:rPr>
          <w:b/>
          <w:bCs/>
          <w:sz w:val="26"/>
          <w:szCs w:val="26"/>
        </w:rPr>
      </w:pPr>
    </w:p>
    <w:p w14:paraId="5BF7CEB2" w14:textId="7A2E2743" w:rsidR="002428B8" w:rsidRDefault="002428B8" w:rsidP="002428B8">
      <w:pPr>
        <w:ind w:left="1440"/>
        <w:rPr>
          <w:i/>
          <w:iCs/>
          <w:color w:val="0000FF"/>
          <w:sz w:val="26"/>
          <w:szCs w:val="26"/>
        </w:rPr>
      </w:pPr>
      <w:r>
        <w:rPr>
          <w:i/>
          <w:iCs/>
          <w:color w:val="0000FF"/>
          <w:sz w:val="26"/>
          <w:szCs w:val="26"/>
        </w:rPr>
        <w:t xml:space="preserve">Expanded procedural history relevant to the claim. Unnecessary if all such facts are </w:t>
      </w:r>
      <w:r w:rsidR="00005BC7">
        <w:rPr>
          <w:i/>
          <w:iCs/>
          <w:color w:val="0000FF"/>
          <w:sz w:val="26"/>
          <w:szCs w:val="26"/>
        </w:rPr>
        <w:t xml:space="preserve">set forth </w:t>
      </w:r>
      <w:r>
        <w:rPr>
          <w:i/>
          <w:iCs/>
          <w:color w:val="0000FF"/>
          <w:sz w:val="26"/>
          <w:szCs w:val="26"/>
        </w:rPr>
        <w:t>in the formal petition</w:t>
      </w:r>
      <w:r w:rsidR="00005BC7">
        <w:rPr>
          <w:i/>
          <w:iCs/>
          <w:color w:val="0000FF"/>
          <w:sz w:val="26"/>
          <w:szCs w:val="26"/>
        </w:rPr>
        <w:t xml:space="preserve">, </w:t>
      </w:r>
      <w:r w:rsidR="00005BC7" w:rsidRPr="00005BC7">
        <w:rPr>
          <w:i/>
          <w:iCs/>
          <w:color w:val="0000FF"/>
          <w:sz w:val="26"/>
          <w:szCs w:val="26"/>
        </w:rPr>
        <w:t>ante</w:t>
      </w:r>
      <w:r>
        <w:rPr>
          <w:i/>
          <w:iCs/>
          <w:color w:val="0000FF"/>
          <w:sz w:val="26"/>
          <w:szCs w:val="26"/>
        </w:rPr>
        <w:t>.</w:t>
      </w:r>
    </w:p>
    <w:p w14:paraId="216583AE" w14:textId="77777777" w:rsidR="003500A9" w:rsidRDefault="003500A9" w:rsidP="002428B8">
      <w:pPr>
        <w:ind w:left="1440"/>
        <w:rPr>
          <w:color w:val="0000FF"/>
          <w:sz w:val="26"/>
          <w:szCs w:val="26"/>
        </w:rPr>
      </w:pPr>
    </w:p>
    <w:p w14:paraId="4CC17800" w14:textId="77777777" w:rsidR="008B50F8" w:rsidRDefault="002428B8" w:rsidP="008B50F8">
      <w:pPr>
        <w:tabs>
          <w:tab w:val="left" w:pos="720"/>
        </w:tabs>
        <w:rPr>
          <w:sz w:val="26"/>
          <w:szCs w:val="26"/>
        </w:rPr>
      </w:pPr>
      <w:r w:rsidRPr="002428B8">
        <w:rPr>
          <w:b/>
          <w:bCs/>
          <w:sz w:val="26"/>
          <w:szCs w:val="26"/>
        </w:rPr>
        <w:t>II.</w:t>
      </w:r>
      <w:r w:rsidRPr="002428B8">
        <w:rPr>
          <w:b/>
          <w:bCs/>
          <w:sz w:val="26"/>
          <w:szCs w:val="26"/>
        </w:rPr>
        <w:tab/>
      </w:r>
      <w:r w:rsidRPr="002428B8">
        <w:rPr>
          <w:b/>
          <w:bCs/>
          <w:smallCaps/>
          <w:sz w:val="26"/>
          <w:szCs w:val="26"/>
        </w:rPr>
        <w:t>Argument</w:t>
      </w:r>
    </w:p>
    <w:p w14:paraId="35258313" w14:textId="77777777" w:rsidR="008B50F8" w:rsidRDefault="008B50F8" w:rsidP="008B50F8">
      <w:pPr>
        <w:tabs>
          <w:tab w:val="left" w:pos="720"/>
        </w:tabs>
        <w:ind w:left="1440" w:hanging="720"/>
        <w:rPr>
          <w:sz w:val="26"/>
          <w:szCs w:val="26"/>
        </w:rPr>
      </w:pPr>
    </w:p>
    <w:p w14:paraId="7B223907" w14:textId="77777777" w:rsidR="008B50F8" w:rsidRPr="008B50F8" w:rsidRDefault="008B50F8" w:rsidP="008B50F8">
      <w:pPr>
        <w:pStyle w:val="ListParagraph"/>
        <w:numPr>
          <w:ilvl w:val="0"/>
          <w:numId w:val="1"/>
        </w:numPr>
        <w:tabs>
          <w:tab w:val="left" w:pos="720"/>
        </w:tabs>
        <w:rPr>
          <w:b/>
          <w:bCs/>
          <w:smallCaps/>
          <w:sz w:val="26"/>
          <w:szCs w:val="26"/>
        </w:rPr>
      </w:pPr>
      <w:r>
        <w:rPr>
          <w:b/>
          <w:bCs/>
          <w:smallCaps/>
          <w:sz w:val="26"/>
          <w:szCs w:val="26"/>
        </w:rPr>
        <w:t xml:space="preserve">       </w:t>
      </w:r>
      <w:r w:rsidR="002428B8" w:rsidRPr="008B50F8">
        <w:rPr>
          <w:b/>
          <w:bCs/>
          <w:smallCaps/>
          <w:sz w:val="26"/>
          <w:szCs w:val="26"/>
        </w:rPr>
        <w:t xml:space="preserve">A Defendant May Show a Notice of Appeal </w:t>
      </w:r>
      <w:proofErr w:type="gramStart"/>
      <w:r w:rsidR="002428B8" w:rsidRPr="008B50F8">
        <w:rPr>
          <w:b/>
          <w:bCs/>
          <w:smallCaps/>
          <w:sz w:val="26"/>
          <w:szCs w:val="26"/>
        </w:rPr>
        <w:t xml:space="preserve">or </w:t>
      </w:r>
      <w:r w:rsidRPr="008B50F8">
        <w:rPr>
          <w:b/>
          <w:bCs/>
          <w:smallCaps/>
          <w:sz w:val="26"/>
          <w:szCs w:val="26"/>
        </w:rPr>
        <w:t xml:space="preserve"> </w:t>
      </w:r>
      <w:r w:rsidR="002428B8" w:rsidRPr="008B50F8">
        <w:rPr>
          <w:b/>
          <w:bCs/>
          <w:smallCaps/>
          <w:sz w:val="26"/>
          <w:szCs w:val="26"/>
        </w:rPr>
        <w:t>Request</w:t>
      </w:r>
      <w:proofErr w:type="gramEnd"/>
      <w:r w:rsidR="002428B8" w:rsidRPr="008B50F8">
        <w:rPr>
          <w:b/>
          <w:bCs/>
          <w:smallCaps/>
          <w:sz w:val="26"/>
          <w:szCs w:val="26"/>
        </w:rPr>
        <w:t xml:space="preserve"> for a Certificate of Probable Cause Was Constructively File</w:t>
      </w:r>
      <w:r w:rsidRPr="008B50F8">
        <w:rPr>
          <w:b/>
          <w:bCs/>
          <w:smallCaps/>
          <w:sz w:val="26"/>
          <w:szCs w:val="26"/>
        </w:rPr>
        <w:t xml:space="preserve">d If Trial Counsel Failed To Perform The Duties Pertinent To Appeal. </w:t>
      </w:r>
    </w:p>
    <w:p w14:paraId="6AF2CC88" w14:textId="77777777" w:rsidR="002428B8" w:rsidRDefault="002428B8" w:rsidP="002428B8">
      <w:pPr>
        <w:rPr>
          <w:b/>
          <w:bCs/>
          <w:color w:val="0000FF"/>
          <w:sz w:val="26"/>
          <w:szCs w:val="26"/>
        </w:rPr>
      </w:pPr>
      <w:r>
        <w:rPr>
          <w:b/>
          <w:bCs/>
          <w:color w:val="0000FF"/>
          <w:sz w:val="26"/>
          <w:szCs w:val="26"/>
        </w:rPr>
        <w:tab/>
      </w:r>
    </w:p>
    <w:p w14:paraId="7F9D7B82" w14:textId="3496B49D" w:rsidR="002428B8" w:rsidRDefault="002428B8" w:rsidP="002428B8">
      <w:pPr>
        <w:ind w:left="720"/>
        <w:rPr>
          <w:b/>
          <w:bCs/>
          <w:color w:val="0000FF"/>
          <w:sz w:val="26"/>
          <w:szCs w:val="26"/>
          <w:highlight w:val="white"/>
        </w:rPr>
      </w:pPr>
      <w:r>
        <w:rPr>
          <w:i/>
          <w:iCs/>
          <w:color w:val="0000FF"/>
          <w:sz w:val="26"/>
          <w:szCs w:val="26"/>
          <w:highlight w:val="white"/>
        </w:rPr>
        <w:t>Trial counsel ha</w:t>
      </w:r>
      <w:r w:rsidR="00D477EB">
        <w:rPr>
          <w:i/>
          <w:iCs/>
          <w:color w:val="0000FF"/>
          <w:sz w:val="26"/>
          <w:szCs w:val="26"/>
          <w:highlight w:val="white"/>
        </w:rPr>
        <w:t>s</w:t>
      </w:r>
      <w:r>
        <w:rPr>
          <w:i/>
          <w:iCs/>
          <w:color w:val="0000FF"/>
          <w:sz w:val="26"/>
          <w:szCs w:val="26"/>
          <w:highlight w:val="white"/>
        </w:rPr>
        <w:t xml:space="preserve"> </w:t>
      </w:r>
      <w:r w:rsidR="007B6281">
        <w:rPr>
          <w:i/>
          <w:iCs/>
          <w:color w:val="0000FF"/>
          <w:sz w:val="26"/>
          <w:szCs w:val="26"/>
          <w:highlight w:val="white"/>
        </w:rPr>
        <w:t xml:space="preserve">various </w:t>
      </w:r>
      <w:r>
        <w:rPr>
          <w:i/>
          <w:iCs/>
          <w:color w:val="0000FF"/>
          <w:sz w:val="26"/>
          <w:szCs w:val="26"/>
          <w:highlight w:val="white"/>
        </w:rPr>
        <w:t>duties with respect to appeals. Adapt headings and arguments to facts and particular failings of counsel in the case.</w:t>
      </w:r>
    </w:p>
    <w:p w14:paraId="57981F0A" w14:textId="77777777" w:rsidR="002428B8" w:rsidRDefault="002428B8" w:rsidP="002428B8">
      <w:pPr>
        <w:rPr>
          <w:b/>
          <w:bCs/>
          <w:color w:val="0000FF"/>
          <w:sz w:val="26"/>
          <w:szCs w:val="26"/>
        </w:rPr>
      </w:pPr>
      <w:r>
        <w:rPr>
          <w:b/>
          <w:bCs/>
          <w:color w:val="0000FF"/>
          <w:sz w:val="26"/>
          <w:szCs w:val="26"/>
        </w:rPr>
        <w:tab/>
      </w:r>
    </w:p>
    <w:p w14:paraId="01EBA35F" w14:textId="77777777" w:rsidR="002428B8" w:rsidRDefault="002428B8" w:rsidP="002428B8">
      <w:pPr>
        <w:rPr>
          <w:sz w:val="26"/>
          <w:szCs w:val="26"/>
        </w:rPr>
        <w:sectPr w:rsidR="002428B8" w:rsidSect="00671997">
          <w:footerReference w:type="default" r:id="rId18"/>
          <w:type w:val="continuous"/>
          <w:pgSz w:w="12240" w:h="15840"/>
          <w:pgMar w:top="1530" w:right="2070" w:bottom="900" w:left="2160" w:header="1440" w:footer="900" w:gutter="0"/>
          <w:cols w:space="720"/>
          <w:noEndnote/>
        </w:sectPr>
      </w:pPr>
    </w:p>
    <w:p w14:paraId="47E713BB" w14:textId="77777777" w:rsidR="002428B8" w:rsidRPr="008B50F8" w:rsidRDefault="002428B8" w:rsidP="002428B8">
      <w:pPr>
        <w:tabs>
          <w:tab w:val="left" w:pos="720"/>
          <w:tab w:val="left" w:pos="1440"/>
        </w:tabs>
        <w:ind w:left="1440" w:hanging="720"/>
        <w:rPr>
          <w:sz w:val="26"/>
          <w:szCs w:val="26"/>
        </w:rPr>
      </w:pPr>
      <w:r w:rsidRPr="008B50F8">
        <w:rPr>
          <w:b/>
          <w:bCs/>
          <w:smallCaps/>
          <w:sz w:val="26"/>
          <w:szCs w:val="26"/>
        </w:rPr>
        <w:t>1.</w:t>
      </w:r>
      <w:r w:rsidRPr="008B50F8">
        <w:rPr>
          <w:b/>
          <w:bCs/>
          <w:smallCaps/>
          <w:sz w:val="26"/>
          <w:szCs w:val="26"/>
        </w:rPr>
        <w:tab/>
      </w:r>
      <w:proofErr w:type="gramStart"/>
      <w:r w:rsidRPr="008B50F8">
        <w:rPr>
          <w:b/>
          <w:bCs/>
          <w:smallCaps/>
          <w:sz w:val="26"/>
          <w:szCs w:val="26"/>
        </w:rPr>
        <w:t>Trial</w:t>
      </w:r>
      <w:proofErr w:type="gramEnd"/>
      <w:r w:rsidRPr="008B50F8">
        <w:rPr>
          <w:b/>
          <w:bCs/>
          <w:smallCaps/>
          <w:sz w:val="26"/>
          <w:szCs w:val="26"/>
        </w:rPr>
        <w:t xml:space="preserve"> counsel has the duty to file a notice of appeal on request or to advise the client about appealing if a reasonable defendant would want to appeal or if the client has expressed interest in appealing.</w:t>
      </w:r>
    </w:p>
    <w:p w14:paraId="06ECCAD3" w14:textId="77777777" w:rsidR="002428B8" w:rsidRDefault="002428B8" w:rsidP="002428B8">
      <w:pPr>
        <w:rPr>
          <w:color w:val="0000FF"/>
          <w:sz w:val="26"/>
          <w:szCs w:val="26"/>
        </w:rPr>
      </w:pPr>
    </w:p>
    <w:p w14:paraId="452DBB9F" w14:textId="703F7BA6" w:rsidR="002428B8" w:rsidRPr="008B50F8" w:rsidRDefault="002428B8" w:rsidP="002428B8">
      <w:pPr>
        <w:spacing w:line="480" w:lineRule="auto"/>
        <w:rPr>
          <w:sz w:val="26"/>
          <w:szCs w:val="26"/>
          <w:highlight w:val="white"/>
        </w:rPr>
      </w:pPr>
      <w:r>
        <w:rPr>
          <w:color w:val="0000FF"/>
          <w:sz w:val="26"/>
          <w:szCs w:val="26"/>
        </w:rPr>
        <w:tab/>
      </w:r>
      <w:r w:rsidRPr="008B50F8">
        <w:rPr>
          <w:sz w:val="26"/>
          <w:szCs w:val="26"/>
        </w:rPr>
        <w:t>Trial counsel is responsible for securing a meaningful appeal for a defendant who wants to appeal or reasonably should want to. (</w:t>
      </w:r>
      <w:r w:rsidRPr="008B50F8">
        <w:rPr>
          <w:i/>
          <w:iCs/>
          <w:sz w:val="26"/>
          <w:szCs w:val="26"/>
        </w:rPr>
        <w:t>Roe v. Flores-Ortega</w:t>
      </w:r>
      <w:r w:rsidRPr="008B50F8">
        <w:rPr>
          <w:sz w:val="26"/>
          <w:szCs w:val="26"/>
        </w:rPr>
        <w:t xml:space="preserve"> (2000) 528 U.S. 470</w:t>
      </w:r>
      <w:r w:rsidR="00022F92">
        <w:rPr>
          <w:sz w:val="26"/>
          <w:szCs w:val="26"/>
        </w:rPr>
        <w:t xml:space="preserve"> (</w:t>
      </w:r>
      <w:r w:rsidR="00022F92" w:rsidRPr="00022F92">
        <w:rPr>
          <w:i/>
          <w:iCs/>
          <w:sz w:val="26"/>
          <w:szCs w:val="26"/>
        </w:rPr>
        <w:t>Roe</w:t>
      </w:r>
      <w:r w:rsidR="00022F92">
        <w:rPr>
          <w:sz w:val="26"/>
          <w:szCs w:val="26"/>
        </w:rPr>
        <w:t>)</w:t>
      </w:r>
      <w:r w:rsidRPr="008B50F8">
        <w:rPr>
          <w:sz w:val="26"/>
          <w:szCs w:val="26"/>
          <w:highlight w:val="white"/>
        </w:rPr>
        <w:t>;</w:t>
      </w:r>
      <w:r w:rsidRPr="008B50F8">
        <w:rPr>
          <w:sz w:val="26"/>
          <w:szCs w:val="26"/>
        </w:rPr>
        <w:t xml:space="preserve"> </w:t>
      </w:r>
      <w:r w:rsidRPr="008B50F8">
        <w:rPr>
          <w:i/>
          <w:iCs/>
          <w:sz w:val="26"/>
          <w:szCs w:val="26"/>
        </w:rPr>
        <w:t xml:space="preserve">In re Benoit </w:t>
      </w:r>
      <w:r w:rsidRPr="008B50F8">
        <w:rPr>
          <w:sz w:val="26"/>
          <w:szCs w:val="26"/>
        </w:rPr>
        <w:t>(1973) 10 Cal.3d 72</w:t>
      </w:r>
      <w:r w:rsidR="00022F92">
        <w:rPr>
          <w:sz w:val="26"/>
          <w:szCs w:val="26"/>
        </w:rPr>
        <w:t xml:space="preserve"> (</w:t>
      </w:r>
      <w:r w:rsidR="00022F92" w:rsidRPr="00022F92">
        <w:rPr>
          <w:i/>
          <w:iCs/>
          <w:sz w:val="26"/>
          <w:szCs w:val="26"/>
        </w:rPr>
        <w:t>Benoit</w:t>
      </w:r>
      <w:r w:rsidR="00022F92">
        <w:rPr>
          <w:sz w:val="26"/>
          <w:szCs w:val="26"/>
        </w:rPr>
        <w:t>)</w:t>
      </w:r>
      <w:r w:rsidRPr="008B50F8">
        <w:rPr>
          <w:sz w:val="26"/>
          <w:szCs w:val="26"/>
        </w:rPr>
        <w:t xml:space="preserve">; </w:t>
      </w:r>
      <w:r w:rsidRPr="008B50F8">
        <w:rPr>
          <w:sz w:val="26"/>
          <w:szCs w:val="26"/>
          <w:highlight w:val="white"/>
        </w:rPr>
        <w:t>Pen. Code, § 1240.1, subds. (b), (d</w:t>
      </w:r>
      <w:r w:rsidRPr="008B50F8">
        <w:rPr>
          <w:sz w:val="26"/>
          <w:szCs w:val="26"/>
        </w:rPr>
        <w:t xml:space="preserve">).) </w:t>
      </w:r>
      <w:r w:rsidRPr="008B50F8">
        <w:rPr>
          <w:i/>
          <w:iCs/>
          <w:sz w:val="26"/>
          <w:szCs w:val="26"/>
        </w:rPr>
        <w:t>Roe</w:t>
      </w:r>
      <w:r w:rsidR="00022F92">
        <w:rPr>
          <w:i/>
          <w:iCs/>
          <w:sz w:val="26"/>
          <w:szCs w:val="26"/>
        </w:rPr>
        <w:t xml:space="preserve">, </w:t>
      </w:r>
      <w:r w:rsidRPr="008B50F8">
        <w:rPr>
          <w:i/>
          <w:iCs/>
          <w:sz w:val="26"/>
          <w:szCs w:val="26"/>
        </w:rPr>
        <w:t>supra</w:t>
      </w:r>
      <w:r w:rsidRPr="008B50F8">
        <w:rPr>
          <w:sz w:val="26"/>
          <w:szCs w:val="26"/>
        </w:rPr>
        <w:t>,</w:t>
      </w:r>
      <w:r w:rsidR="00DE2F5E">
        <w:rPr>
          <w:sz w:val="26"/>
          <w:szCs w:val="26"/>
        </w:rPr>
        <w:t xml:space="preserve"> 528 U.S. </w:t>
      </w:r>
      <w:r w:rsidRPr="008B50F8">
        <w:rPr>
          <w:sz w:val="26"/>
          <w:szCs w:val="26"/>
        </w:rPr>
        <w:t xml:space="preserve">at </w:t>
      </w:r>
      <w:r w:rsidR="00DE2F5E">
        <w:rPr>
          <w:sz w:val="26"/>
          <w:szCs w:val="26"/>
        </w:rPr>
        <w:t>pages</w:t>
      </w:r>
      <w:r w:rsidRPr="008B50F8">
        <w:rPr>
          <w:sz w:val="26"/>
          <w:szCs w:val="26"/>
        </w:rPr>
        <w:t xml:space="preserve"> 478, 480, concluded an attorney renders ineffective assistance by failing to consult about an appeal with a defendant in a case where the defendant has informed the attorney of a desire to appeal or where a reasonable defendant in that defendant’s position would want to appeal </w:t>
      </w:r>
      <w:r w:rsidRPr="008B50F8">
        <w:rPr>
          <w:sz w:val="26"/>
          <w:szCs w:val="26"/>
          <w:highlight w:val="white"/>
        </w:rPr>
        <w:t xml:space="preserve">(e.g., counsel is aware of a </w:t>
      </w:r>
      <w:r w:rsidR="00C7459A">
        <w:rPr>
          <w:sz w:val="26"/>
          <w:szCs w:val="26"/>
          <w:highlight w:val="white"/>
        </w:rPr>
        <w:t>meritorious</w:t>
      </w:r>
      <w:r w:rsidRPr="008B50F8">
        <w:rPr>
          <w:sz w:val="26"/>
          <w:szCs w:val="26"/>
          <w:highlight w:val="white"/>
        </w:rPr>
        <w:t xml:space="preserve"> appellate issue). </w:t>
      </w:r>
    </w:p>
    <w:p w14:paraId="06839ABB" w14:textId="77777777" w:rsidR="002428B8" w:rsidRPr="008B50F8" w:rsidRDefault="002428B8" w:rsidP="002428B8">
      <w:pPr>
        <w:keepNext/>
        <w:keepLines/>
        <w:spacing w:after="99" w:line="480" w:lineRule="auto"/>
        <w:rPr>
          <w:sz w:val="26"/>
          <w:szCs w:val="26"/>
        </w:rPr>
      </w:pPr>
      <w:r>
        <w:rPr>
          <w:color w:val="0000FF"/>
          <w:sz w:val="26"/>
          <w:szCs w:val="26"/>
        </w:rPr>
        <w:lastRenderedPageBreak/>
        <w:tab/>
      </w:r>
      <w:r w:rsidRPr="008B50F8">
        <w:rPr>
          <w:sz w:val="26"/>
          <w:szCs w:val="26"/>
        </w:rPr>
        <w:t>Penal Code section 1240.1, subdivision (b), codifies this affirmative duty:</w:t>
      </w:r>
    </w:p>
    <w:p w14:paraId="01D3B4DB" w14:textId="77777777" w:rsidR="002428B8" w:rsidRPr="008B50F8" w:rsidRDefault="002428B8" w:rsidP="002428B8">
      <w:pPr>
        <w:keepNext/>
        <w:keepLines/>
        <w:spacing w:after="99" w:line="480" w:lineRule="auto"/>
        <w:rPr>
          <w:sz w:val="26"/>
          <w:szCs w:val="26"/>
        </w:rPr>
        <w:sectPr w:rsidR="002428B8" w:rsidRPr="008B50F8" w:rsidSect="00671997">
          <w:footerReference w:type="default" r:id="rId19"/>
          <w:type w:val="continuous"/>
          <w:pgSz w:w="12240" w:h="15840"/>
          <w:pgMar w:top="1530" w:right="2160" w:bottom="900" w:left="2160" w:header="1440" w:footer="900" w:gutter="0"/>
          <w:cols w:space="720"/>
          <w:noEndnote/>
        </w:sectPr>
      </w:pPr>
    </w:p>
    <w:p w14:paraId="31CDDC86" w14:textId="77777777" w:rsidR="002428B8" w:rsidRPr="008B50F8" w:rsidRDefault="002428B8" w:rsidP="002428B8">
      <w:pPr>
        <w:spacing w:after="99"/>
        <w:ind w:left="720"/>
        <w:rPr>
          <w:sz w:val="26"/>
          <w:szCs w:val="26"/>
        </w:rPr>
      </w:pPr>
      <w:r w:rsidRPr="008B50F8">
        <w:rPr>
          <w:sz w:val="26"/>
          <w:szCs w:val="26"/>
        </w:rPr>
        <w:t>It shall be the duty of every attorney representing an indigent defendant in any criminal, juvenile court, or civil commitment case to execute and file on his or her client's behalf a timely notice of appeal when the attorney is of the opinion that arguably meritorious grounds exist for a reversal or modification of the judgment or orders to be appealed from, and where, in the attorney’s judgment, it is in the defendant’s interest to pursue any relief that may be available to him or her on appeal; or when directed to do so by a defendant having a right to appeal.</w:t>
      </w:r>
    </w:p>
    <w:p w14:paraId="4191C58B" w14:textId="77777777" w:rsidR="002428B8" w:rsidRPr="008B50F8" w:rsidRDefault="002428B8" w:rsidP="002428B8">
      <w:pPr>
        <w:spacing w:after="99"/>
        <w:rPr>
          <w:sz w:val="26"/>
          <w:szCs w:val="26"/>
        </w:rPr>
      </w:pPr>
    </w:p>
    <w:p w14:paraId="10542D35" w14:textId="77777777" w:rsidR="002428B8" w:rsidRPr="008B50F8" w:rsidRDefault="002428B8" w:rsidP="002428B8">
      <w:pPr>
        <w:spacing w:after="99"/>
        <w:rPr>
          <w:sz w:val="26"/>
          <w:szCs w:val="26"/>
        </w:rPr>
        <w:sectPr w:rsidR="002428B8" w:rsidRPr="008B50F8" w:rsidSect="00671997">
          <w:footerReference w:type="default" r:id="rId20"/>
          <w:type w:val="continuous"/>
          <w:pgSz w:w="12240" w:h="15840"/>
          <w:pgMar w:top="1530" w:right="2880" w:bottom="900" w:left="2160" w:header="1440" w:footer="900" w:gutter="0"/>
          <w:cols w:space="720"/>
          <w:noEndnote/>
        </w:sectPr>
      </w:pPr>
    </w:p>
    <w:p w14:paraId="0856F737" w14:textId="7C46F38F" w:rsidR="002428B8" w:rsidRPr="008B50F8" w:rsidRDefault="002428B8" w:rsidP="002428B8">
      <w:pPr>
        <w:spacing w:after="99" w:line="480" w:lineRule="auto"/>
        <w:rPr>
          <w:sz w:val="26"/>
          <w:szCs w:val="26"/>
        </w:rPr>
      </w:pPr>
      <w:r w:rsidRPr="008B50F8">
        <w:rPr>
          <w:sz w:val="26"/>
          <w:szCs w:val="26"/>
        </w:rPr>
        <w:tab/>
      </w:r>
      <w:r w:rsidRPr="008B50F8">
        <w:rPr>
          <w:i/>
          <w:iCs/>
          <w:sz w:val="26"/>
          <w:szCs w:val="26"/>
        </w:rPr>
        <w:t>Benoit</w:t>
      </w:r>
      <w:r w:rsidRPr="008B50F8">
        <w:rPr>
          <w:sz w:val="26"/>
          <w:szCs w:val="26"/>
        </w:rPr>
        <w:t xml:space="preserve">, </w:t>
      </w:r>
      <w:r w:rsidRPr="008B50F8">
        <w:rPr>
          <w:i/>
          <w:iCs/>
          <w:sz w:val="26"/>
          <w:szCs w:val="26"/>
        </w:rPr>
        <w:t>supra</w:t>
      </w:r>
      <w:r w:rsidRPr="008B50F8">
        <w:rPr>
          <w:sz w:val="26"/>
          <w:szCs w:val="26"/>
        </w:rPr>
        <w:t>,</w:t>
      </w:r>
      <w:r w:rsidRPr="008B50F8">
        <w:rPr>
          <w:i/>
          <w:iCs/>
          <w:sz w:val="26"/>
          <w:szCs w:val="26"/>
        </w:rPr>
        <w:t xml:space="preserve"> </w:t>
      </w:r>
      <w:r w:rsidRPr="008B50F8">
        <w:rPr>
          <w:sz w:val="26"/>
          <w:szCs w:val="26"/>
        </w:rPr>
        <w:t xml:space="preserve">10 Cal.3d </w:t>
      </w:r>
      <w:r w:rsidR="00DE2F5E">
        <w:rPr>
          <w:sz w:val="26"/>
          <w:szCs w:val="26"/>
        </w:rPr>
        <w:t>at page</w:t>
      </w:r>
      <w:r w:rsidRPr="008B50F8">
        <w:rPr>
          <w:sz w:val="26"/>
          <w:szCs w:val="26"/>
        </w:rPr>
        <w:t xml:space="preserve"> 80, held that if, before the time for filing an appeal has expired, the defendant asks trial counsel to file a notice of appeal and trial counsel fails to do so, the defendant’s timely request to counsel may be deemed a constructive filing of the notice of appeal – it will be treated as if it had actually been filed on time. The court determined </w:t>
      </w:r>
      <w:r w:rsidR="004910FB">
        <w:rPr>
          <w:sz w:val="26"/>
          <w:szCs w:val="26"/>
        </w:rPr>
        <w:t xml:space="preserve">that </w:t>
      </w:r>
      <w:r w:rsidRPr="008B50F8">
        <w:rPr>
          <w:sz w:val="26"/>
          <w:szCs w:val="26"/>
        </w:rPr>
        <w:t xml:space="preserve">a defendant who </w:t>
      </w:r>
      <w:proofErr w:type="gramStart"/>
      <w:r w:rsidRPr="008B50F8">
        <w:rPr>
          <w:sz w:val="26"/>
          <w:szCs w:val="26"/>
        </w:rPr>
        <w:t>makes arrangements</w:t>
      </w:r>
      <w:proofErr w:type="gramEnd"/>
      <w:r w:rsidRPr="008B50F8">
        <w:rPr>
          <w:sz w:val="26"/>
          <w:szCs w:val="26"/>
        </w:rPr>
        <w:t xml:space="preserve"> with the trial attorney to file a notice of appeal should be able to rely on that. (</w:t>
      </w:r>
      <w:r w:rsidRPr="008B50F8">
        <w:rPr>
          <w:i/>
          <w:iCs/>
          <w:sz w:val="26"/>
          <w:szCs w:val="26"/>
        </w:rPr>
        <w:t>Id</w:t>
      </w:r>
      <w:r w:rsidRPr="008B50F8">
        <w:rPr>
          <w:sz w:val="26"/>
          <w:szCs w:val="26"/>
        </w:rPr>
        <w:t xml:space="preserve">. at p. 86.) </w:t>
      </w:r>
      <w:r w:rsidRPr="008B50F8">
        <w:rPr>
          <w:i/>
          <w:iCs/>
          <w:sz w:val="26"/>
          <w:szCs w:val="26"/>
        </w:rPr>
        <w:t>Roe</w:t>
      </w:r>
      <w:r w:rsidRPr="008B50F8">
        <w:rPr>
          <w:sz w:val="26"/>
          <w:szCs w:val="26"/>
        </w:rPr>
        <w:t xml:space="preserve">, </w:t>
      </w:r>
      <w:r w:rsidRPr="008B50F8">
        <w:rPr>
          <w:i/>
          <w:iCs/>
          <w:sz w:val="26"/>
          <w:szCs w:val="26"/>
        </w:rPr>
        <w:t>supra</w:t>
      </w:r>
      <w:r w:rsidRPr="008B50F8">
        <w:rPr>
          <w:sz w:val="26"/>
          <w:szCs w:val="26"/>
        </w:rPr>
        <w:t>, 528 U.S. at p</w:t>
      </w:r>
      <w:r w:rsidR="00DE2F5E">
        <w:rPr>
          <w:sz w:val="26"/>
          <w:szCs w:val="26"/>
        </w:rPr>
        <w:t>age</w:t>
      </w:r>
      <w:r w:rsidRPr="008B50F8">
        <w:rPr>
          <w:sz w:val="26"/>
          <w:szCs w:val="26"/>
        </w:rPr>
        <w:t xml:space="preserve"> 477, similarly found a “defendant who instructs counsel to initiate an appeal reasonably relies upon counsel to file the necessary notice” and ordered a factual hearing on whether the conditions for reinstating the appeal were met. (See also</w:t>
      </w:r>
      <w:r w:rsidRPr="008B50F8">
        <w:rPr>
          <w:i/>
          <w:iCs/>
          <w:sz w:val="26"/>
          <w:szCs w:val="26"/>
        </w:rPr>
        <w:t xml:space="preserve"> Peguero v. United States</w:t>
      </w:r>
      <w:r w:rsidRPr="008B50F8">
        <w:rPr>
          <w:sz w:val="26"/>
          <w:szCs w:val="26"/>
        </w:rPr>
        <w:t xml:space="preserve"> (1999) 526 U.S. 23, 28 [if counsel fails to file requested appeal, defendant is entitled to new appeal without showing appeal likely has merit].)   Relief is available through </w:t>
      </w:r>
      <w:r w:rsidRPr="008B50F8">
        <w:rPr>
          <w:sz w:val="26"/>
          <w:szCs w:val="26"/>
        </w:rPr>
        <w:lastRenderedPageBreak/>
        <w:t>habeas corpus filed in the reviewing court. (</w:t>
      </w:r>
      <w:r w:rsidRPr="008B50F8">
        <w:rPr>
          <w:i/>
          <w:iCs/>
          <w:sz w:val="26"/>
          <w:szCs w:val="26"/>
        </w:rPr>
        <w:t>People v. Lyons</w:t>
      </w:r>
      <w:r w:rsidRPr="008B50F8">
        <w:rPr>
          <w:sz w:val="26"/>
          <w:szCs w:val="26"/>
        </w:rPr>
        <w:t xml:space="preserve"> (2009) 178 Cal.App.4th 1355, 1362; see also </w:t>
      </w:r>
      <w:proofErr w:type="gramStart"/>
      <w:r w:rsidRPr="008B50F8">
        <w:rPr>
          <w:i/>
          <w:iCs/>
          <w:sz w:val="26"/>
          <w:szCs w:val="26"/>
        </w:rPr>
        <w:t>In</w:t>
      </w:r>
      <w:proofErr w:type="gramEnd"/>
      <w:r w:rsidRPr="008B50F8">
        <w:rPr>
          <w:i/>
          <w:iCs/>
          <w:sz w:val="26"/>
          <w:szCs w:val="26"/>
        </w:rPr>
        <w:t xml:space="preserve"> re Jordan</w:t>
      </w:r>
      <w:r w:rsidRPr="008B50F8">
        <w:rPr>
          <w:sz w:val="26"/>
          <w:szCs w:val="26"/>
        </w:rPr>
        <w:t xml:space="preserve"> (1992) 4 Cal.4th 116.)</w:t>
      </w:r>
      <w:r w:rsidRPr="008B50F8">
        <w:rPr>
          <w:sz w:val="26"/>
          <w:szCs w:val="26"/>
        </w:rPr>
        <w:tab/>
      </w:r>
    </w:p>
    <w:p w14:paraId="0B56ABDC" w14:textId="77777777" w:rsidR="002428B8" w:rsidRPr="008B50F8" w:rsidRDefault="002428B8" w:rsidP="002428B8">
      <w:pPr>
        <w:tabs>
          <w:tab w:val="left" w:pos="720"/>
          <w:tab w:val="left" w:pos="1440"/>
        </w:tabs>
        <w:spacing w:after="99"/>
        <w:ind w:left="1440" w:hanging="720"/>
        <w:rPr>
          <w:i/>
          <w:iCs/>
          <w:sz w:val="26"/>
          <w:szCs w:val="26"/>
        </w:rPr>
      </w:pPr>
      <w:r w:rsidRPr="008B50F8">
        <w:rPr>
          <w:b/>
          <w:bCs/>
          <w:sz w:val="26"/>
          <w:szCs w:val="26"/>
        </w:rPr>
        <w:t>2.</w:t>
      </w:r>
      <w:r w:rsidRPr="008B50F8">
        <w:rPr>
          <w:b/>
          <w:bCs/>
          <w:sz w:val="26"/>
          <w:szCs w:val="26"/>
        </w:rPr>
        <w:tab/>
      </w:r>
      <w:r w:rsidRPr="008B50F8">
        <w:rPr>
          <w:b/>
          <w:bCs/>
          <w:smallCaps/>
          <w:sz w:val="26"/>
          <w:szCs w:val="26"/>
        </w:rPr>
        <w:t>Trial counsel’s duties include seeking a certificate of probable cause, if one is needed to achieve the client’s objectives on appeal.</w:t>
      </w:r>
    </w:p>
    <w:p w14:paraId="170BD737" w14:textId="77777777" w:rsidR="002428B8" w:rsidRPr="008B50F8" w:rsidRDefault="002428B8" w:rsidP="002428B8">
      <w:pPr>
        <w:spacing w:after="99" w:line="480" w:lineRule="auto"/>
        <w:rPr>
          <w:sz w:val="26"/>
          <w:szCs w:val="26"/>
        </w:rPr>
      </w:pPr>
      <w:r w:rsidRPr="008B50F8">
        <w:rPr>
          <w:sz w:val="26"/>
          <w:szCs w:val="26"/>
        </w:rPr>
        <w:tab/>
      </w:r>
      <w:proofErr w:type="gramStart"/>
      <w:r w:rsidRPr="008B50F8">
        <w:rPr>
          <w:sz w:val="26"/>
          <w:szCs w:val="26"/>
        </w:rPr>
        <w:t>Counsel’s</w:t>
      </w:r>
      <w:proofErr w:type="gramEnd"/>
      <w:r w:rsidRPr="008B50F8">
        <w:rPr>
          <w:sz w:val="26"/>
          <w:szCs w:val="26"/>
        </w:rPr>
        <w:t xml:space="preserve"> duties include taking </w:t>
      </w:r>
      <w:r w:rsidRPr="008B50F8">
        <w:rPr>
          <w:i/>
          <w:iCs/>
          <w:sz w:val="26"/>
          <w:szCs w:val="26"/>
        </w:rPr>
        <w:t xml:space="preserve">all steps necessary </w:t>
      </w:r>
      <w:r w:rsidRPr="008B50F8">
        <w:rPr>
          <w:sz w:val="26"/>
          <w:szCs w:val="26"/>
        </w:rPr>
        <w:t>to secure adequate appellate review. (See</w:t>
      </w:r>
      <w:r w:rsidRPr="008B50F8">
        <w:rPr>
          <w:i/>
          <w:iCs/>
          <w:sz w:val="26"/>
          <w:szCs w:val="26"/>
        </w:rPr>
        <w:t xml:space="preserve"> Evitts v. Lucey</w:t>
      </w:r>
      <w:r w:rsidRPr="008B50F8">
        <w:rPr>
          <w:sz w:val="26"/>
          <w:szCs w:val="26"/>
        </w:rPr>
        <w:t xml:space="preserve"> (1985) 469 U.S. 387, 389-390, 396 [right to effective assistance of counsel in complying with procedures needed to perfect appeal, such as Kentucky law requiring “statement of appeal” in addition to brief].)</w:t>
      </w:r>
    </w:p>
    <w:p w14:paraId="3C4C069D" w14:textId="7AD5FD3A" w:rsidR="002428B8" w:rsidRPr="008B50F8" w:rsidRDefault="002428B8" w:rsidP="002428B8">
      <w:pPr>
        <w:spacing w:after="99" w:line="480" w:lineRule="auto"/>
        <w:rPr>
          <w:i/>
          <w:iCs/>
          <w:sz w:val="26"/>
          <w:szCs w:val="26"/>
        </w:rPr>
      </w:pPr>
      <w:r w:rsidRPr="008B50F8">
        <w:rPr>
          <w:sz w:val="26"/>
          <w:szCs w:val="26"/>
        </w:rPr>
        <w:tab/>
        <w:t xml:space="preserve">A certificate of probable cause is required to attack a guilty plea on appeal or to raise issues that would effectively attack it. (Pen. Code, §1237.5; </w:t>
      </w:r>
      <w:r w:rsidR="00581BA1">
        <w:rPr>
          <w:sz w:val="26"/>
          <w:szCs w:val="26"/>
        </w:rPr>
        <w:t xml:space="preserve">Cal. </w:t>
      </w:r>
      <w:r w:rsidRPr="008B50F8">
        <w:rPr>
          <w:sz w:val="26"/>
          <w:szCs w:val="26"/>
        </w:rPr>
        <w:t xml:space="preserve">Rules of Court, rule 8.304(b); see </w:t>
      </w:r>
      <w:r w:rsidRPr="008B50F8">
        <w:rPr>
          <w:i/>
          <w:iCs/>
          <w:sz w:val="26"/>
          <w:szCs w:val="26"/>
        </w:rPr>
        <w:t>In re Chavez</w:t>
      </w:r>
      <w:r w:rsidRPr="008B50F8">
        <w:rPr>
          <w:sz w:val="26"/>
          <w:szCs w:val="26"/>
        </w:rPr>
        <w:t xml:space="preserve"> (2003) 30 Cal.4th 643, 657 </w:t>
      </w:r>
      <w:r w:rsidR="001C1BE4">
        <w:rPr>
          <w:sz w:val="26"/>
          <w:szCs w:val="26"/>
        </w:rPr>
        <w:t>(</w:t>
      </w:r>
      <w:r w:rsidR="001C1BE4" w:rsidRPr="008B50F8">
        <w:rPr>
          <w:i/>
          <w:iCs/>
          <w:sz w:val="26"/>
          <w:szCs w:val="26"/>
        </w:rPr>
        <w:t>Chavez</w:t>
      </w:r>
      <w:proofErr w:type="gramStart"/>
      <w:r w:rsidR="001C1BE4">
        <w:rPr>
          <w:sz w:val="26"/>
          <w:szCs w:val="26"/>
        </w:rPr>
        <w:t>)</w:t>
      </w:r>
      <w:r w:rsidRPr="008B50F8">
        <w:rPr>
          <w:sz w:val="26"/>
          <w:szCs w:val="26"/>
        </w:rPr>
        <w:t>[</w:t>
      </w:r>
      <w:proofErr w:type="gramEnd"/>
      <w:r w:rsidRPr="008B50F8">
        <w:rPr>
          <w:sz w:val="26"/>
          <w:szCs w:val="26"/>
        </w:rPr>
        <w:t xml:space="preserve">request for CPC </w:t>
      </w:r>
      <w:r w:rsidRPr="008B50F8">
        <w:rPr>
          <w:i/>
          <w:iCs/>
          <w:sz w:val="26"/>
          <w:szCs w:val="26"/>
        </w:rPr>
        <w:t xml:space="preserve">is </w:t>
      </w:r>
      <w:r w:rsidRPr="008B50F8">
        <w:rPr>
          <w:sz w:val="26"/>
          <w:szCs w:val="26"/>
        </w:rPr>
        <w:t>notice of appeal and subject to same principles on timeliness].)  Specifically, the notice of appeal must request, and the superior court must grant, a certificate of probable cause. (</w:t>
      </w:r>
      <w:r w:rsidRPr="008B50F8">
        <w:rPr>
          <w:i/>
          <w:iCs/>
          <w:sz w:val="26"/>
          <w:szCs w:val="26"/>
        </w:rPr>
        <w:t>Ibid</w:t>
      </w:r>
      <w:r w:rsidRPr="008B50F8">
        <w:rPr>
          <w:sz w:val="26"/>
          <w:szCs w:val="26"/>
        </w:rPr>
        <w:t>.)  It follows that trial counsel has a duty to file (or assist the defendant in filing) a request for a certificate of probable cause when the defendant wishes to raise an issue requiring it.</w:t>
      </w:r>
    </w:p>
    <w:p w14:paraId="4BA68043" w14:textId="475E23F5" w:rsidR="002428B8" w:rsidRPr="008B50F8" w:rsidRDefault="002428B8" w:rsidP="002428B8">
      <w:pPr>
        <w:spacing w:after="99" w:line="480" w:lineRule="auto"/>
        <w:rPr>
          <w:sz w:val="26"/>
          <w:szCs w:val="26"/>
        </w:rPr>
      </w:pPr>
      <w:r w:rsidRPr="008B50F8">
        <w:rPr>
          <w:sz w:val="26"/>
          <w:szCs w:val="26"/>
        </w:rPr>
        <w:tab/>
        <w:t>A certificate of probable cause is equivalent to a notice of appeal. (</w:t>
      </w:r>
      <w:r w:rsidRPr="008B50F8">
        <w:rPr>
          <w:i/>
          <w:iCs/>
          <w:sz w:val="26"/>
          <w:szCs w:val="26"/>
        </w:rPr>
        <w:t>Chavez</w:t>
      </w:r>
      <w:r w:rsidRPr="008B50F8">
        <w:rPr>
          <w:sz w:val="26"/>
          <w:szCs w:val="26"/>
        </w:rPr>
        <w:t xml:space="preserve">, </w:t>
      </w:r>
      <w:r w:rsidRPr="008B50F8">
        <w:rPr>
          <w:i/>
          <w:iCs/>
          <w:sz w:val="26"/>
          <w:szCs w:val="26"/>
        </w:rPr>
        <w:t>supra</w:t>
      </w:r>
      <w:r w:rsidRPr="008B50F8">
        <w:rPr>
          <w:sz w:val="26"/>
          <w:szCs w:val="26"/>
        </w:rPr>
        <w:t xml:space="preserve">, 30 Cal.4th 643, 653.) Therefore, </w:t>
      </w:r>
      <w:r w:rsidRPr="008B50F8">
        <w:rPr>
          <w:i/>
          <w:iCs/>
          <w:sz w:val="26"/>
          <w:szCs w:val="26"/>
        </w:rPr>
        <w:t>Benoit</w:t>
      </w:r>
      <w:r w:rsidRPr="008B50F8">
        <w:rPr>
          <w:sz w:val="26"/>
          <w:szCs w:val="26"/>
        </w:rPr>
        <w:t xml:space="preserve"> relief applies to failure of counsel to file a declaration requesting a certificate of probable </w:t>
      </w:r>
      <w:r w:rsidRPr="008B50F8">
        <w:rPr>
          <w:sz w:val="26"/>
          <w:szCs w:val="26"/>
        </w:rPr>
        <w:lastRenderedPageBreak/>
        <w:t xml:space="preserve">cause. (See </w:t>
      </w:r>
      <w:r w:rsidRPr="008B50F8">
        <w:rPr>
          <w:i/>
          <w:iCs/>
          <w:sz w:val="26"/>
          <w:szCs w:val="26"/>
        </w:rPr>
        <w:t>People v. Ribero</w:t>
      </w:r>
      <w:r w:rsidRPr="008B50F8">
        <w:rPr>
          <w:sz w:val="26"/>
          <w:szCs w:val="26"/>
        </w:rPr>
        <w:t xml:space="preserve"> (1971) 4 Cal.3d 55, 66 [“counsel’s obligation to assist in filing the notice of appeal necessarily encompasses assistance with the statement required by section 1237.5”]; see also </w:t>
      </w:r>
      <w:r w:rsidRPr="008B50F8">
        <w:rPr>
          <w:i/>
          <w:iCs/>
          <w:sz w:val="26"/>
          <w:szCs w:val="26"/>
        </w:rPr>
        <w:t>People v. Buttram</w:t>
      </w:r>
      <w:r w:rsidRPr="008B50F8">
        <w:rPr>
          <w:sz w:val="26"/>
          <w:szCs w:val="26"/>
        </w:rPr>
        <w:t xml:space="preserve"> (2003) 30 Cal.4th 773, 779 [noting grant of constructive filing to obtain certificate of probable cause]; </w:t>
      </w:r>
      <w:r w:rsidRPr="008B50F8">
        <w:rPr>
          <w:i/>
          <w:iCs/>
          <w:sz w:val="26"/>
          <w:szCs w:val="26"/>
        </w:rPr>
        <w:t xml:space="preserve">People v. Duncan </w:t>
      </w:r>
      <w:r w:rsidRPr="008B50F8">
        <w:rPr>
          <w:sz w:val="26"/>
          <w:szCs w:val="26"/>
        </w:rPr>
        <w:t xml:space="preserve">(2003) 112 Cal.App.4th 744, 746, fn. 2 [granting unopposed request to amend notice of appeal to comply with certificate of probable cause requirement]; cf. </w:t>
      </w:r>
      <w:r w:rsidRPr="008B50F8">
        <w:rPr>
          <w:i/>
          <w:iCs/>
          <w:sz w:val="26"/>
          <w:szCs w:val="26"/>
        </w:rPr>
        <w:t>Chavez, supra</w:t>
      </w:r>
      <w:r w:rsidRPr="008B50F8">
        <w:rPr>
          <w:sz w:val="26"/>
          <w:szCs w:val="26"/>
        </w:rPr>
        <w:t xml:space="preserve">, 30 Cal.4th 643 [declining to decide whether </w:t>
      </w:r>
      <w:r w:rsidRPr="008B50F8">
        <w:rPr>
          <w:i/>
          <w:iCs/>
          <w:sz w:val="26"/>
          <w:szCs w:val="26"/>
        </w:rPr>
        <w:t>Benoit</w:t>
      </w:r>
      <w:r w:rsidRPr="008B50F8">
        <w:rPr>
          <w:sz w:val="26"/>
          <w:szCs w:val="26"/>
        </w:rPr>
        <w:t xml:space="preserve"> applies].)  Thus, when a notice of appeal is technically imperfect or is unclear and the flaw is due substantially to counsel’s, not the defendant’s, fault, the defendant should be permitted to amend it to secure the intended appeal.</w:t>
      </w:r>
    </w:p>
    <w:p w14:paraId="4D937244" w14:textId="77777777" w:rsidR="002428B8" w:rsidRPr="008B50F8" w:rsidRDefault="002428B8" w:rsidP="002428B8">
      <w:pPr>
        <w:tabs>
          <w:tab w:val="left" w:pos="720"/>
        </w:tabs>
        <w:spacing w:after="99"/>
        <w:ind w:left="720" w:hanging="720"/>
        <w:rPr>
          <w:i/>
          <w:iCs/>
          <w:sz w:val="26"/>
          <w:szCs w:val="26"/>
        </w:rPr>
      </w:pPr>
      <w:r w:rsidRPr="008B50F8">
        <w:rPr>
          <w:b/>
          <w:bCs/>
          <w:sz w:val="26"/>
          <w:szCs w:val="26"/>
        </w:rPr>
        <w:t>B.</w:t>
      </w:r>
      <w:r w:rsidRPr="008B50F8">
        <w:rPr>
          <w:b/>
          <w:bCs/>
          <w:sz w:val="26"/>
          <w:szCs w:val="26"/>
        </w:rPr>
        <w:tab/>
      </w:r>
      <w:r w:rsidRPr="008B50F8">
        <w:rPr>
          <w:b/>
          <w:bCs/>
          <w:smallCaps/>
          <w:sz w:val="26"/>
          <w:szCs w:val="26"/>
        </w:rPr>
        <w:t>Defendant Reasonably Relied on Trial Counsel To File the Notice of Appeal Properly and To Assure It Was Adequate To Raise the Desired Challenge to the Plea.</w:t>
      </w:r>
      <w:r w:rsidRPr="008B50F8">
        <w:rPr>
          <w:smallCaps/>
          <w:sz w:val="26"/>
          <w:szCs w:val="26"/>
        </w:rPr>
        <w:t xml:space="preserve">  </w:t>
      </w:r>
    </w:p>
    <w:p w14:paraId="2C937212" w14:textId="77777777" w:rsidR="002428B8" w:rsidRDefault="002428B8" w:rsidP="002428B8">
      <w:pPr>
        <w:spacing w:after="99"/>
        <w:ind w:left="1440" w:right="1440"/>
        <w:rPr>
          <w:color w:val="0000FF"/>
          <w:sz w:val="26"/>
          <w:szCs w:val="26"/>
        </w:rPr>
      </w:pPr>
      <w:r>
        <w:rPr>
          <w:i/>
          <w:iCs/>
          <w:color w:val="0000FF"/>
          <w:sz w:val="26"/>
          <w:szCs w:val="26"/>
        </w:rPr>
        <w:t>[If failure was something additional or different, such as failure to consult, tailor heading and argument accordingly.</w:t>
      </w:r>
      <w:r>
        <w:rPr>
          <w:color w:val="0000FF"/>
          <w:sz w:val="26"/>
          <w:szCs w:val="26"/>
        </w:rPr>
        <w:t>]</w:t>
      </w:r>
    </w:p>
    <w:p w14:paraId="2F8BEE70" w14:textId="77777777" w:rsidR="002428B8" w:rsidRDefault="002428B8" w:rsidP="002428B8">
      <w:pPr>
        <w:spacing w:after="99" w:line="480" w:lineRule="auto"/>
        <w:rPr>
          <w:color w:val="0000FF"/>
          <w:sz w:val="26"/>
          <w:szCs w:val="26"/>
        </w:rPr>
      </w:pPr>
      <w:r>
        <w:rPr>
          <w:color w:val="0000FF"/>
          <w:sz w:val="26"/>
          <w:szCs w:val="26"/>
        </w:rPr>
        <w:tab/>
      </w:r>
      <w:r w:rsidRPr="008B50F8">
        <w:rPr>
          <w:sz w:val="26"/>
          <w:szCs w:val="26"/>
        </w:rPr>
        <w:t>Here, no question exists that defendant’s trial counsel agreed to file the notice of appeal on defendant’s behalf because defendant expressed the desire to appeal.</w:t>
      </w:r>
      <w:r>
        <w:rPr>
          <w:color w:val="0000FF"/>
          <w:sz w:val="26"/>
          <w:szCs w:val="26"/>
        </w:rPr>
        <w:t xml:space="preserve"> </w:t>
      </w:r>
      <w:r>
        <w:rPr>
          <w:i/>
          <w:iCs/>
          <w:color w:val="0000FF"/>
          <w:sz w:val="26"/>
          <w:szCs w:val="26"/>
        </w:rPr>
        <w:t>[Cite to exhibits, record. State different facts, if applicable.]</w:t>
      </w:r>
    </w:p>
    <w:p w14:paraId="2647069F" w14:textId="694C0D74" w:rsidR="002428B8" w:rsidRDefault="002428B8" w:rsidP="002428B8">
      <w:pPr>
        <w:spacing w:after="99" w:line="480" w:lineRule="auto"/>
        <w:rPr>
          <w:color w:val="0000FF"/>
          <w:sz w:val="26"/>
          <w:szCs w:val="26"/>
        </w:rPr>
      </w:pPr>
      <w:r>
        <w:rPr>
          <w:color w:val="0000FF"/>
          <w:sz w:val="26"/>
          <w:szCs w:val="26"/>
        </w:rPr>
        <w:tab/>
      </w:r>
      <w:r w:rsidRPr="008B50F8">
        <w:rPr>
          <w:sz w:val="26"/>
          <w:szCs w:val="26"/>
        </w:rPr>
        <w:t xml:space="preserve">The failure to file a certificate of probable cause request resulted from </w:t>
      </w:r>
      <w:proofErr w:type="gramStart"/>
      <w:r w:rsidRPr="008B50F8">
        <w:rPr>
          <w:sz w:val="26"/>
          <w:szCs w:val="26"/>
        </w:rPr>
        <w:t>counsel’s</w:t>
      </w:r>
      <w:proofErr w:type="gramEnd"/>
      <w:r w:rsidRPr="008B50F8">
        <w:rPr>
          <w:sz w:val="26"/>
          <w:szCs w:val="26"/>
        </w:rPr>
        <w:t xml:space="preserve"> fault.</w:t>
      </w:r>
      <w:r>
        <w:rPr>
          <w:color w:val="0000FF"/>
          <w:sz w:val="26"/>
          <w:szCs w:val="26"/>
        </w:rPr>
        <w:t xml:space="preserve"> </w:t>
      </w:r>
      <w:r>
        <w:rPr>
          <w:i/>
          <w:iCs/>
          <w:color w:val="0000FF"/>
          <w:sz w:val="26"/>
          <w:szCs w:val="26"/>
        </w:rPr>
        <w:t xml:space="preserve">[Insert argument showing late certificate request is attributable to persons or factors other than defendant’s lack of diligence. </w:t>
      </w:r>
      <w:r>
        <w:rPr>
          <w:i/>
          <w:iCs/>
          <w:color w:val="0000FF"/>
          <w:sz w:val="26"/>
          <w:szCs w:val="26"/>
        </w:rPr>
        <w:lastRenderedPageBreak/>
        <w:t xml:space="preserve">Also, provide brief </w:t>
      </w:r>
      <w:proofErr w:type="gramStart"/>
      <w:r>
        <w:rPr>
          <w:i/>
          <w:iCs/>
          <w:color w:val="0000FF"/>
          <w:sz w:val="26"/>
          <w:szCs w:val="26"/>
        </w:rPr>
        <w:t>argument</w:t>
      </w:r>
      <w:proofErr w:type="gramEnd"/>
      <w:r>
        <w:rPr>
          <w:i/>
          <w:iCs/>
          <w:color w:val="0000FF"/>
          <w:sz w:val="26"/>
          <w:szCs w:val="26"/>
        </w:rPr>
        <w:t xml:space="preserve"> of why issue is non-frivolous, and in turn, counsel was obligated to consult with the client about it and/or seek a certificate to preserve the issue. Support with defendant’s declaration and/or trial counsel’s declaration; or if trial counsel admits fault to </w:t>
      </w:r>
      <w:r w:rsidR="00FD7868">
        <w:rPr>
          <w:i/>
          <w:iCs/>
          <w:color w:val="0000FF"/>
          <w:sz w:val="26"/>
          <w:szCs w:val="26"/>
        </w:rPr>
        <w:t xml:space="preserve">appellate </w:t>
      </w:r>
      <w:r>
        <w:rPr>
          <w:i/>
          <w:iCs/>
          <w:color w:val="0000FF"/>
          <w:sz w:val="26"/>
          <w:szCs w:val="26"/>
        </w:rPr>
        <w:t>counsel, but refuses to provide a declaration, appellate counsel may execute a declaration recounting the conversation with trial counsel.]</w:t>
      </w:r>
    </w:p>
    <w:p w14:paraId="0DD5C3A1" w14:textId="647FE92A" w:rsidR="002428B8" w:rsidRPr="008B50F8" w:rsidRDefault="002428B8" w:rsidP="002428B8">
      <w:pPr>
        <w:spacing w:after="99" w:line="480" w:lineRule="auto"/>
        <w:rPr>
          <w:sz w:val="26"/>
          <w:szCs w:val="26"/>
        </w:rPr>
      </w:pPr>
      <w:r>
        <w:rPr>
          <w:color w:val="0000FF"/>
          <w:sz w:val="26"/>
          <w:szCs w:val="26"/>
        </w:rPr>
        <w:tab/>
      </w:r>
      <w:proofErr w:type="gramStart"/>
      <w:r w:rsidRPr="008B50F8">
        <w:rPr>
          <w:sz w:val="26"/>
          <w:szCs w:val="26"/>
        </w:rPr>
        <w:t>Counsel’s</w:t>
      </w:r>
      <w:proofErr w:type="gramEnd"/>
      <w:r w:rsidRPr="008B50F8">
        <w:rPr>
          <w:sz w:val="26"/>
          <w:szCs w:val="26"/>
        </w:rPr>
        <w:t xml:space="preserve"> omission was not and could not reasonably be a strategic choice.</w:t>
      </w:r>
      <w:r>
        <w:rPr>
          <w:color w:val="0000FF"/>
          <w:sz w:val="26"/>
          <w:szCs w:val="26"/>
        </w:rPr>
        <w:t xml:space="preserve"> </w:t>
      </w:r>
      <w:r>
        <w:rPr>
          <w:i/>
          <w:iCs/>
          <w:color w:val="0000FF"/>
          <w:sz w:val="26"/>
          <w:szCs w:val="26"/>
        </w:rPr>
        <w:t>[State relevant facts.]</w:t>
      </w:r>
      <w:r>
        <w:rPr>
          <w:color w:val="0000FF"/>
          <w:sz w:val="26"/>
          <w:szCs w:val="26"/>
        </w:rPr>
        <w:t xml:space="preserve">  </w:t>
      </w:r>
      <w:r w:rsidRPr="008B50F8">
        <w:rPr>
          <w:sz w:val="26"/>
          <w:szCs w:val="26"/>
        </w:rPr>
        <w:t xml:space="preserve">(See </w:t>
      </w:r>
      <w:r w:rsidRPr="008B50F8">
        <w:rPr>
          <w:i/>
          <w:iCs/>
          <w:sz w:val="26"/>
          <w:szCs w:val="26"/>
        </w:rPr>
        <w:t xml:space="preserve">People v. Lucas </w:t>
      </w:r>
      <w:r w:rsidRPr="008B50F8">
        <w:rPr>
          <w:sz w:val="26"/>
          <w:szCs w:val="26"/>
        </w:rPr>
        <w:t>(1995) 12 Cal.4th 415, 436-437 [if trial counsel acts below a reasonable level of competence and no reasonable tactical explanation exists for trial counsel’s conduct, then a defendant is entitled to relief].)  Obtaining a certificate of probable cause does not require a defendant to challenge the validity of his plea but merely leaves open this option.</w:t>
      </w:r>
    </w:p>
    <w:p w14:paraId="5CBE9E00" w14:textId="1D59F1C3" w:rsidR="002428B8" w:rsidRPr="008B50F8" w:rsidRDefault="002428B8" w:rsidP="002428B8">
      <w:pPr>
        <w:spacing w:after="99" w:line="480" w:lineRule="auto"/>
        <w:rPr>
          <w:sz w:val="26"/>
          <w:szCs w:val="26"/>
        </w:rPr>
      </w:pPr>
      <w:r w:rsidRPr="008B50F8">
        <w:rPr>
          <w:sz w:val="26"/>
          <w:szCs w:val="26"/>
        </w:rPr>
        <w:tab/>
        <w:t>Under the circumstances</w:t>
      </w:r>
      <w:r w:rsidR="00064784">
        <w:rPr>
          <w:sz w:val="26"/>
          <w:szCs w:val="26"/>
        </w:rPr>
        <w:t>,</w:t>
      </w:r>
      <w:r w:rsidRPr="008B50F8">
        <w:rPr>
          <w:sz w:val="26"/>
          <w:szCs w:val="26"/>
        </w:rPr>
        <w:t xml:space="preserve"> trial counsel was under an obligation to file a request for a certificate of probable cause, a reasonable trial attorney would have done so to secure a meaningful appeal, and defendant is prejudiced by being precluded from raising appellate issues requiring it. (See </w:t>
      </w:r>
      <w:r w:rsidRPr="008B50F8">
        <w:rPr>
          <w:i/>
          <w:iCs/>
          <w:sz w:val="26"/>
          <w:szCs w:val="26"/>
        </w:rPr>
        <w:t>Roe</w:t>
      </w:r>
      <w:r w:rsidRPr="008B50F8">
        <w:rPr>
          <w:sz w:val="26"/>
          <w:szCs w:val="26"/>
        </w:rPr>
        <w:t xml:space="preserve">, </w:t>
      </w:r>
      <w:r w:rsidRPr="008B50F8">
        <w:rPr>
          <w:i/>
          <w:iCs/>
          <w:sz w:val="26"/>
          <w:szCs w:val="26"/>
        </w:rPr>
        <w:t>supra</w:t>
      </w:r>
      <w:r w:rsidRPr="008B50F8">
        <w:rPr>
          <w:sz w:val="26"/>
          <w:szCs w:val="26"/>
        </w:rPr>
        <w:t xml:space="preserve">, 528 U.S. at pp. 478-480; </w:t>
      </w:r>
      <w:r w:rsidRPr="008B50F8">
        <w:rPr>
          <w:i/>
          <w:iCs/>
          <w:sz w:val="26"/>
          <w:szCs w:val="26"/>
        </w:rPr>
        <w:t>Chavez, supra</w:t>
      </w:r>
      <w:r w:rsidRPr="008B50F8">
        <w:rPr>
          <w:sz w:val="26"/>
          <w:szCs w:val="26"/>
        </w:rPr>
        <w:t xml:space="preserve">, 30 Cal.4th at p. 652.)  Defendant was reasonable to have relied on trial counsel – his agent for navigating the esoteric legal system – to complete not only part of the notice of appeal, but the entire notice of appeal, and to secure him his right </w:t>
      </w:r>
      <w:r w:rsidRPr="008B50F8">
        <w:rPr>
          <w:sz w:val="26"/>
          <w:szCs w:val="26"/>
        </w:rPr>
        <w:lastRenderedPageBreak/>
        <w:t>to appellate review of the evident subject of his concern. (See</w:t>
      </w:r>
      <w:r w:rsidRPr="008B50F8">
        <w:rPr>
          <w:i/>
          <w:iCs/>
          <w:sz w:val="26"/>
          <w:szCs w:val="26"/>
        </w:rPr>
        <w:t xml:space="preserve"> Benoit, supra</w:t>
      </w:r>
      <w:r w:rsidRPr="008B50F8">
        <w:rPr>
          <w:sz w:val="26"/>
          <w:szCs w:val="26"/>
        </w:rPr>
        <w:t xml:space="preserve">, 10 Cal.3d at pp. 86-87; </w:t>
      </w:r>
      <w:r w:rsidRPr="008B50F8">
        <w:rPr>
          <w:i/>
          <w:iCs/>
          <w:sz w:val="26"/>
          <w:szCs w:val="26"/>
        </w:rPr>
        <w:t>Chavez,</w:t>
      </w:r>
      <w:r w:rsidR="0009038C" w:rsidRPr="0009038C">
        <w:rPr>
          <w:sz w:val="26"/>
          <w:szCs w:val="26"/>
        </w:rPr>
        <w:t xml:space="preserve"> </w:t>
      </w:r>
      <w:r w:rsidR="00F16437" w:rsidRPr="00F16437">
        <w:rPr>
          <w:i/>
          <w:iCs/>
          <w:sz w:val="26"/>
          <w:szCs w:val="26"/>
        </w:rPr>
        <w:t>supra,</w:t>
      </w:r>
      <w:r w:rsidR="00DE2F5E">
        <w:rPr>
          <w:i/>
          <w:iCs/>
          <w:sz w:val="26"/>
          <w:szCs w:val="26"/>
        </w:rPr>
        <w:t xml:space="preserve"> </w:t>
      </w:r>
      <w:r w:rsidR="00DE2F5E">
        <w:rPr>
          <w:sz w:val="26"/>
          <w:szCs w:val="26"/>
        </w:rPr>
        <w:t xml:space="preserve">30 Cal.4th </w:t>
      </w:r>
      <w:r w:rsidRPr="008B50F8">
        <w:rPr>
          <w:sz w:val="26"/>
          <w:szCs w:val="26"/>
        </w:rPr>
        <w:t xml:space="preserve">at p. 652.) At minimum, he was reasonable to trust trial counsel to adequately consult with him about the possibility of attacking the validity of the plea, before foreclosing that option.  (See </w:t>
      </w:r>
      <w:r w:rsidRPr="008B50F8">
        <w:rPr>
          <w:i/>
          <w:iCs/>
          <w:sz w:val="26"/>
          <w:szCs w:val="26"/>
        </w:rPr>
        <w:t>Roe</w:t>
      </w:r>
      <w:r w:rsidR="00362ABC" w:rsidRPr="008B50F8">
        <w:rPr>
          <w:sz w:val="26"/>
          <w:szCs w:val="26"/>
        </w:rPr>
        <w:t xml:space="preserve">, </w:t>
      </w:r>
      <w:r w:rsidR="00362ABC" w:rsidRPr="008B50F8">
        <w:rPr>
          <w:i/>
          <w:iCs/>
          <w:sz w:val="26"/>
          <w:szCs w:val="26"/>
        </w:rPr>
        <w:t>supra</w:t>
      </w:r>
      <w:r w:rsidRPr="008B50F8">
        <w:rPr>
          <w:sz w:val="26"/>
          <w:szCs w:val="26"/>
        </w:rPr>
        <w:t xml:space="preserve">, </w:t>
      </w:r>
      <w:r w:rsidR="00DE2F5E" w:rsidRPr="008B50F8">
        <w:rPr>
          <w:sz w:val="26"/>
          <w:szCs w:val="26"/>
        </w:rPr>
        <w:t xml:space="preserve">528 U.S. </w:t>
      </w:r>
      <w:r w:rsidRPr="008B50F8">
        <w:rPr>
          <w:sz w:val="26"/>
          <w:szCs w:val="26"/>
        </w:rPr>
        <w:t>at pp. 478, 480.)</w:t>
      </w:r>
    </w:p>
    <w:p w14:paraId="17C04DC7" w14:textId="555321CF" w:rsidR="002428B8" w:rsidRPr="008B50F8" w:rsidRDefault="002428B8" w:rsidP="002428B8">
      <w:pPr>
        <w:spacing w:after="99" w:line="480" w:lineRule="auto"/>
        <w:rPr>
          <w:b/>
          <w:bCs/>
          <w:sz w:val="26"/>
          <w:szCs w:val="26"/>
        </w:rPr>
      </w:pPr>
      <w:r w:rsidRPr="008B50F8">
        <w:rPr>
          <w:sz w:val="26"/>
          <w:szCs w:val="26"/>
        </w:rPr>
        <w:tab/>
        <w:t xml:space="preserve">Because the failure to file a timely request for a certificate of probable cause was not defendant’s fault, but rather was due to the ineffective assistance of counsel, this court should permit defendant to amend his notice of appeal and order the superior court to consider the request for a certificate of probable cause in Exhibit D. (See Pen. Code, § 1240.1; </w:t>
      </w:r>
      <w:r w:rsidRPr="008B50F8">
        <w:rPr>
          <w:i/>
          <w:iCs/>
          <w:sz w:val="26"/>
          <w:szCs w:val="26"/>
        </w:rPr>
        <w:t>Roe</w:t>
      </w:r>
      <w:r w:rsidR="00022F92" w:rsidRPr="008B50F8">
        <w:rPr>
          <w:sz w:val="26"/>
          <w:szCs w:val="26"/>
        </w:rPr>
        <w:t xml:space="preserve">, </w:t>
      </w:r>
      <w:r w:rsidR="00022F92" w:rsidRPr="008B50F8">
        <w:rPr>
          <w:i/>
          <w:iCs/>
          <w:sz w:val="26"/>
          <w:szCs w:val="26"/>
        </w:rPr>
        <w:t>supra</w:t>
      </w:r>
      <w:r w:rsidR="00022F92" w:rsidRPr="008B50F8">
        <w:rPr>
          <w:sz w:val="26"/>
          <w:szCs w:val="26"/>
        </w:rPr>
        <w:t>,</w:t>
      </w:r>
      <w:r w:rsidRPr="008B50F8">
        <w:rPr>
          <w:sz w:val="26"/>
          <w:szCs w:val="26"/>
        </w:rPr>
        <w:t xml:space="preserve"> 528 U.S. at p. 484; </w:t>
      </w:r>
      <w:r w:rsidRPr="008B50F8">
        <w:rPr>
          <w:i/>
          <w:iCs/>
          <w:sz w:val="26"/>
          <w:szCs w:val="26"/>
        </w:rPr>
        <w:t>Chavez, supra</w:t>
      </w:r>
      <w:r w:rsidRPr="008B50F8">
        <w:rPr>
          <w:sz w:val="26"/>
          <w:szCs w:val="26"/>
        </w:rPr>
        <w:t xml:space="preserve">, 30 Cal.4th at p. 652; </w:t>
      </w:r>
      <w:r w:rsidRPr="008B50F8">
        <w:rPr>
          <w:i/>
          <w:iCs/>
          <w:sz w:val="26"/>
          <w:szCs w:val="26"/>
        </w:rPr>
        <w:t>Benoit</w:t>
      </w:r>
      <w:r w:rsidRPr="008B50F8">
        <w:rPr>
          <w:sz w:val="26"/>
          <w:szCs w:val="26"/>
        </w:rPr>
        <w:t xml:space="preserve">, </w:t>
      </w:r>
      <w:r w:rsidRPr="008B50F8">
        <w:rPr>
          <w:i/>
          <w:iCs/>
          <w:sz w:val="26"/>
          <w:szCs w:val="26"/>
        </w:rPr>
        <w:t>supra</w:t>
      </w:r>
      <w:r w:rsidRPr="008B50F8">
        <w:rPr>
          <w:sz w:val="26"/>
          <w:szCs w:val="26"/>
        </w:rPr>
        <w:t xml:space="preserve">, 10 Cal.3d at p. 88.) “[T]o </w:t>
      </w:r>
      <w:proofErr w:type="gramStart"/>
      <w:r w:rsidRPr="008B50F8">
        <w:rPr>
          <w:sz w:val="26"/>
          <w:szCs w:val="26"/>
        </w:rPr>
        <w:t>deprive</w:t>
      </w:r>
      <w:proofErr w:type="gramEnd"/>
      <w:r w:rsidRPr="008B50F8">
        <w:rPr>
          <w:sz w:val="26"/>
          <w:szCs w:val="26"/>
        </w:rPr>
        <w:t xml:space="preserve"> the client of his day in court for no fault of his own seems to be a result to be avoided if possible.” (</w:t>
      </w:r>
      <w:r w:rsidRPr="008B50F8">
        <w:rPr>
          <w:i/>
          <w:iCs/>
          <w:sz w:val="26"/>
          <w:szCs w:val="26"/>
        </w:rPr>
        <w:t>In re Martin</w:t>
      </w:r>
      <w:r w:rsidRPr="008B50F8">
        <w:rPr>
          <w:sz w:val="26"/>
          <w:szCs w:val="26"/>
        </w:rPr>
        <w:t xml:space="preserve"> (1962) 58 Cal.2d 133, 139.) It is “[t]he policy of appellate courts . . . ‘to hear appeals upon the merits and to avoid, if possible, all forfeiture of substantial rights upon technical grounds.’” (</w:t>
      </w:r>
      <w:r w:rsidRPr="008B50F8">
        <w:rPr>
          <w:i/>
          <w:iCs/>
          <w:sz w:val="26"/>
          <w:szCs w:val="26"/>
        </w:rPr>
        <w:t>Ibid</w:t>
      </w:r>
      <w:r w:rsidRPr="008B50F8">
        <w:rPr>
          <w:sz w:val="26"/>
          <w:szCs w:val="26"/>
        </w:rPr>
        <w:t xml:space="preserve">.)  </w:t>
      </w:r>
    </w:p>
    <w:p w14:paraId="477494B9" w14:textId="77777777" w:rsidR="002428B8" w:rsidRPr="008B50F8" w:rsidRDefault="002428B8" w:rsidP="002428B8">
      <w:pPr>
        <w:tabs>
          <w:tab w:val="left" w:pos="720"/>
        </w:tabs>
        <w:spacing w:after="99" w:line="480" w:lineRule="auto"/>
        <w:ind w:left="720" w:hanging="720"/>
        <w:rPr>
          <w:sz w:val="26"/>
          <w:szCs w:val="26"/>
        </w:rPr>
      </w:pPr>
      <w:r w:rsidRPr="008B50F8">
        <w:rPr>
          <w:b/>
          <w:bCs/>
          <w:sz w:val="26"/>
          <w:szCs w:val="26"/>
        </w:rPr>
        <w:t>C.</w:t>
      </w:r>
      <w:r w:rsidRPr="008B50F8">
        <w:rPr>
          <w:b/>
          <w:bCs/>
          <w:sz w:val="26"/>
          <w:szCs w:val="26"/>
        </w:rPr>
        <w:tab/>
      </w:r>
      <w:r w:rsidRPr="008B50F8">
        <w:rPr>
          <w:b/>
          <w:bCs/>
          <w:smallCaps/>
          <w:sz w:val="26"/>
          <w:szCs w:val="26"/>
        </w:rPr>
        <w:t>Conclusion</w:t>
      </w:r>
    </w:p>
    <w:p w14:paraId="5E7A5758" w14:textId="77777777" w:rsidR="002428B8" w:rsidRPr="008B50F8" w:rsidRDefault="002428B8" w:rsidP="002428B8">
      <w:pPr>
        <w:spacing w:after="99" w:line="480" w:lineRule="auto"/>
        <w:rPr>
          <w:sz w:val="26"/>
          <w:szCs w:val="26"/>
        </w:rPr>
      </w:pPr>
      <w:r w:rsidRPr="008B50F8">
        <w:rPr>
          <w:sz w:val="26"/>
          <w:szCs w:val="26"/>
        </w:rPr>
        <w:tab/>
      </w:r>
      <w:proofErr w:type="gramStart"/>
      <w:r w:rsidRPr="008B50F8">
        <w:rPr>
          <w:sz w:val="26"/>
          <w:szCs w:val="26"/>
        </w:rPr>
        <w:t>Defendant</w:t>
      </w:r>
      <w:proofErr w:type="gramEnd"/>
      <w:r w:rsidRPr="008B50F8">
        <w:rPr>
          <w:sz w:val="26"/>
          <w:szCs w:val="26"/>
        </w:rPr>
        <w:t xml:space="preserve"> asks this court to:</w:t>
      </w:r>
    </w:p>
    <w:p w14:paraId="1675B884" w14:textId="77777777" w:rsidR="002428B8" w:rsidRPr="008D4308" w:rsidRDefault="002428B8" w:rsidP="002428B8">
      <w:pPr>
        <w:spacing w:after="99" w:line="480" w:lineRule="auto"/>
        <w:rPr>
          <w:color w:val="1318DF"/>
          <w:sz w:val="26"/>
          <w:szCs w:val="26"/>
        </w:rPr>
      </w:pPr>
      <w:r w:rsidRPr="008B50F8">
        <w:rPr>
          <w:sz w:val="26"/>
          <w:szCs w:val="26"/>
        </w:rPr>
        <w:tab/>
        <w:t>1</w:t>
      </w:r>
      <w:proofErr w:type="gramStart"/>
      <w:r w:rsidRPr="008B50F8">
        <w:rPr>
          <w:sz w:val="26"/>
          <w:szCs w:val="26"/>
        </w:rPr>
        <w:t xml:space="preserve">. </w:t>
      </w:r>
      <w:r w:rsidRPr="008B50F8">
        <w:rPr>
          <w:sz w:val="26"/>
          <w:szCs w:val="26"/>
        </w:rPr>
        <w:tab/>
        <w:t>Issue</w:t>
      </w:r>
      <w:proofErr w:type="gramEnd"/>
      <w:r w:rsidRPr="008B50F8">
        <w:rPr>
          <w:sz w:val="26"/>
          <w:szCs w:val="26"/>
        </w:rPr>
        <w:t xml:space="preserve"> a writ of habeas corpus permitting him to file in the trial court a request for a certificate of probable cause. </w:t>
      </w:r>
      <w:r w:rsidRPr="008D4308">
        <w:rPr>
          <w:color w:val="1318DF"/>
          <w:sz w:val="26"/>
          <w:szCs w:val="26"/>
        </w:rPr>
        <w:t>[; and]</w:t>
      </w:r>
    </w:p>
    <w:p w14:paraId="097538A5" w14:textId="614A2E6A" w:rsidR="00DB2611" w:rsidRDefault="002428B8" w:rsidP="00DB2611">
      <w:pPr>
        <w:spacing w:after="99" w:line="480" w:lineRule="auto"/>
        <w:rPr>
          <w:color w:val="1318DF"/>
          <w:sz w:val="26"/>
          <w:szCs w:val="26"/>
        </w:rPr>
      </w:pPr>
      <w:r w:rsidRPr="008D4308">
        <w:rPr>
          <w:color w:val="1318DF"/>
          <w:sz w:val="26"/>
          <w:szCs w:val="26"/>
        </w:rPr>
        <w:lastRenderedPageBreak/>
        <w:tab/>
        <w:t xml:space="preserve">[2. </w:t>
      </w:r>
      <w:r w:rsidRPr="008D4308">
        <w:rPr>
          <w:color w:val="1318DF"/>
          <w:sz w:val="26"/>
          <w:szCs w:val="26"/>
        </w:rPr>
        <w:tab/>
        <w:t xml:space="preserve">Stay appeal number </w:t>
      </w:r>
      <w:r w:rsidRPr="008D4308">
        <w:rPr>
          <w:i/>
          <w:iCs/>
          <w:color w:val="1318DF"/>
          <w:sz w:val="26"/>
          <w:szCs w:val="26"/>
        </w:rPr>
        <w:t xml:space="preserve">[number] </w:t>
      </w:r>
      <w:r w:rsidRPr="008D4308">
        <w:rPr>
          <w:color w:val="1318DF"/>
          <w:sz w:val="26"/>
          <w:szCs w:val="26"/>
        </w:rPr>
        <w:t xml:space="preserve">pending this court’s ruling on </w:t>
      </w:r>
      <w:r w:rsidR="00DB2611">
        <w:rPr>
          <w:color w:val="1318DF"/>
          <w:sz w:val="26"/>
          <w:szCs w:val="26"/>
        </w:rPr>
        <w:t>t</w:t>
      </w:r>
      <w:r w:rsidRPr="008D4308">
        <w:rPr>
          <w:color w:val="1318DF"/>
          <w:sz w:val="26"/>
          <w:szCs w:val="26"/>
        </w:rPr>
        <w:t>his petition to avoid piecemeal briefing</w:t>
      </w:r>
      <w:r w:rsidR="00D9155A">
        <w:rPr>
          <w:color w:val="1318DF"/>
          <w:sz w:val="26"/>
          <w:szCs w:val="26"/>
        </w:rPr>
        <w:t xml:space="preserve"> or to avoid prejudice to the defendant </w:t>
      </w:r>
      <w:r w:rsidR="00D9155A" w:rsidRPr="00D9155A">
        <w:rPr>
          <w:i/>
          <w:iCs/>
          <w:color w:val="1318DF"/>
          <w:sz w:val="26"/>
          <w:szCs w:val="26"/>
        </w:rPr>
        <w:t>[describe]</w:t>
      </w:r>
      <w:r w:rsidRPr="008D4308">
        <w:rPr>
          <w:color w:val="1318DF"/>
          <w:sz w:val="26"/>
          <w:szCs w:val="26"/>
        </w:rPr>
        <w:t>.]</w:t>
      </w:r>
    </w:p>
    <w:p w14:paraId="7C0AADC4" w14:textId="77777777" w:rsidR="00DB2611" w:rsidRDefault="002428B8" w:rsidP="00DB2611">
      <w:pPr>
        <w:spacing w:after="99" w:line="480" w:lineRule="auto"/>
        <w:rPr>
          <w:sz w:val="26"/>
          <w:szCs w:val="26"/>
        </w:rPr>
      </w:pPr>
      <w:r w:rsidRPr="008B50F8">
        <w:rPr>
          <w:sz w:val="26"/>
          <w:szCs w:val="26"/>
        </w:rPr>
        <w:t>Dated</w:t>
      </w:r>
      <w:proofErr w:type="gramStart"/>
      <w:r w:rsidRPr="008B50F8">
        <w:rPr>
          <w:sz w:val="26"/>
          <w:szCs w:val="26"/>
        </w:rPr>
        <w:t>:</w:t>
      </w:r>
      <w:r w:rsidRPr="008B50F8">
        <w:rPr>
          <w:sz w:val="26"/>
          <w:szCs w:val="26"/>
        </w:rPr>
        <w:tab/>
      </w:r>
      <w:r>
        <w:rPr>
          <w:color w:val="0000FF"/>
          <w:sz w:val="26"/>
          <w:szCs w:val="26"/>
        </w:rPr>
        <w:t xml:space="preserve"> </w:t>
      </w:r>
      <w:r>
        <w:rPr>
          <w:i/>
          <w:iCs/>
          <w:color w:val="0000FF"/>
          <w:sz w:val="26"/>
          <w:szCs w:val="26"/>
        </w:rPr>
        <w:t>[</w:t>
      </w:r>
      <w:proofErr w:type="gramEnd"/>
      <w:r>
        <w:rPr>
          <w:i/>
          <w:iCs/>
          <w:color w:val="0000FF"/>
          <w:sz w:val="26"/>
          <w:szCs w:val="26"/>
        </w:rPr>
        <w:t>date]</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8B50F8">
        <w:rPr>
          <w:sz w:val="26"/>
          <w:szCs w:val="26"/>
        </w:rPr>
        <w:t>Respectfully submitted,</w:t>
      </w:r>
      <w:r w:rsidRPr="008B50F8">
        <w:rPr>
          <w:sz w:val="26"/>
          <w:szCs w:val="26"/>
        </w:rPr>
        <w:tab/>
      </w:r>
    </w:p>
    <w:p w14:paraId="6947213F" w14:textId="77777777" w:rsidR="00193134" w:rsidRDefault="00193134" w:rsidP="00193134">
      <w:pPr>
        <w:spacing w:after="99"/>
        <w:rPr>
          <w:sz w:val="26"/>
          <w:szCs w:val="26"/>
        </w:rPr>
      </w:pPr>
    </w:p>
    <w:p w14:paraId="29A664BF" w14:textId="77777777" w:rsidR="00A23298" w:rsidRDefault="002428B8" w:rsidP="00193134">
      <w:pPr>
        <w:spacing w:after="99"/>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name]</w:t>
      </w:r>
    </w:p>
    <w:p w14:paraId="57947253" w14:textId="77777777" w:rsidR="00A23298" w:rsidRDefault="00A23298" w:rsidP="00193134">
      <w:pPr>
        <w:spacing w:after="99"/>
        <w:rPr>
          <w:i/>
          <w:iCs/>
          <w:color w:val="0000FF"/>
          <w:sz w:val="26"/>
          <w:szCs w:val="26"/>
        </w:rPr>
      </w:pPr>
      <w:r>
        <w:rPr>
          <w:i/>
          <w:iCs/>
          <w:color w:val="0000FF"/>
          <w:sz w:val="26"/>
          <w:szCs w:val="26"/>
        </w:rPr>
        <w:tab/>
      </w:r>
      <w:r w:rsidR="002428B8">
        <w:rPr>
          <w:i/>
          <w:iCs/>
          <w:color w:val="0000FF"/>
          <w:sz w:val="26"/>
          <w:szCs w:val="26"/>
        </w:rPr>
        <w:tab/>
      </w:r>
      <w:r w:rsidR="002428B8">
        <w:rPr>
          <w:i/>
          <w:iCs/>
          <w:color w:val="0000FF"/>
          <w:sz w:val="26"/>
          <w:szCs w:val="26"/>
        </w:rPr>
        <w:tab/>
      </w:r>
      <w:r w:rsidR="002428B8">
        <w:rPr>
          <w:i/>
          <w:iCs/>
          <w:color w:val="0000FF"/>
          <w:sz w:val="26"/>
          <w:szCs w:val="26"/>
        </w:rPr>
        <w:tab/>
      </w:r>
      <w:r w:rsidR="002428B8">
        <w:rPr>
          <w:i/>
          <w:iCs/>
          <w:color w:val="0000FF"/>
          <w:sz w:val="26"/>
          <w:szCs w:val="26"/>
        </w:rPr>
        <w:tab/>
      </w:r>
      <w:r w:rsidR="008B50F8">
        <w:rPr>
          <w:i/>
          <w:iCs/>
          <w:color w:val="0000FF"/>
          <w:sz w:val="26"/>
          <w:szCs w:val="26"/>
        </w:rPr>
        <w:tab/>
      </w:r>
      <w:r w:rsidR="002428B8" w:rsidRPr="008B50F8">
        <w:rPr>
          <w:sz w:val="26"/>
          <w:szCs w:val="26"/>
        </w:rPr>
        <w:t>State Bar No.</w:t>
      </w:r>
      <w:r w:rsidR="002428B8">
        <w:rPr>
          <w:color w:val="0000FF"/>
          <w:sz w:val="26"/>
          <w:szCs w:val="26"/>
        </w:rPr>
        <w:t xml:space="preserve"> </w:t>
      </w:r>
      <w:r w:rsidR="002428B8">
        <w:rPr>
          <w:i/>
          <w:iCs/>
          <w:color w:val="0000FF"/>
          <w:sz w:val="26"/>
          <w:szCs w:val="26"/>
        </w:rPr>
        <w:t>[number]</w:t>
      </w:r>
    </w:p>
    <w:p w14:paraId="363147E1" w14:textId="77777777" w:rsidR="00A23298" w:rsidRDefault="00A23298" w:rsidP="00A23298">
      <w:pPr>
        <w:spacing w:after="99"/>
        <w:rPr>
          <w:i/>
          <w:iCs/>
          <w:color w:val="0000FF"/>
          <w:sz w:val="26"/>
          <w:szCs w:val="26"/>
        </w:rPr>
      </w:pPr>
    </w:p>
    <w:p w14:paraId="0D7C8AF7" w14:textId="683ED958" w:rsidR="002428B8" w:rsidRDefault="002428B8" w:rsidP="00A23298">
      <w:pPr>
        <w:spacing w:after="99"/>
        <w:ind w:left="4320"/>
        <w:rPr>
          <w:color w:val="0000FF"/>
          <w:sz w:val="26"/>
          <w:szCs w:val="26"/>
        </w:rPr>
      </w:pPr>
      <w:r w:rsidRPr="008B50F8">
        <w:rPr>
          <w:sz w:val="26"/>
          <w:szCs w:val="26"/>
        </w:rPr>
        <w:t>Attorney for Defendant</w:t>
      </w:r>
      <w:r w:rsidR="00A23298">
        <w:rPr>
          <w:sz w:val="26"/>
          <w:szCs w:val="26"/>
        </w:rPr>
        <w:t xml:space="preserve"> and Appellant</w:t>
      </w:r>
      <w:r>
        <w:rPr>
          <w:color w:val="0000FF"/>
          <w:sz w:val="26"/>
          <w:szCs w:val="26"/>
        </w:rPr>
        <w:t xml:space="preserve"> </w:t>
      </w:r>
      <w:r>
        <w:rPr>
          <w:i/>
          <w:iCs/>
          <w:color w:val="0000FF"/>
          <w:sz w:val="26"/>
          <w:szCs w:val="26"/>
        </w:rPr>
        <w:t>[name]</w:t>
      </w:r>
    </w:p>
    <w:p w14:paraId="7DEBCB44" w14:textId="1B9F5324" w:rsidR="002428B8" w:rsidRDefault="002428B8" w:rsidP="00A23298">
      <w:pPr>
        <w:spacing w:after="99"/>
        <w:rPr>
          <w:b/>
          <w:bCs/>
          <w:color w:val="0000FF"/>
          <w:sz w:val="26"/>
          <w:szCs w:val="26"/>
        </w:rPr>
      </w:pPr>
    </w:p>
    <w:p w14:paraId="5D1162DA" w14:textId="77777777" w:rsidR="00A23298" w:rsidRDefault="00A23298" w:rsidP="00A23298">
      <w:pPr>
        <w:spacing w:after="99"/>
        <w:rPr>
          <w:b/>
          <w:bCs/>
          <w:color w:val="0000FF"/>
          <w:sz w:val="26"/>
          <w:szCs w:val="26"/>
        </w:rPr>
      </w:pPr>
    </w:p>
    <w:p w14:paraId="36E133AC" w14:textId="77777777" w:rsidR="00A23298" w:rsidRDefault="00A23298" w:rsidP="00A23298">
      <w:pPr>
        <w:spacing w:after="99"/>
        <w:rPr>
          <w:b/>
          <w:bCs/>
          <w:color w:val="0000FF"/>
          <w:sz w:val="26"/>
          <w:szCs w:val="26"/>
        </w:rPr>
      </w:pPr>
    </w:p>
    <w:p w14:paraId="1AE3669F" w14:textId="77777777" w:rsidR="00A23298" w:rsidRDefault="00A23298" w:rsidP="00A23298">
      <w:pPr>
        <w:spacing w:after="99"/>
        <w:rPr>
          <w:b/>
          <w:bCs/>
          <w:color w:val="0000FF"/>
          <w:sz w:val="26"/>
          <w:szCs w:val="26"/>
        </w:rPr>
      </w:pPr>
    </w:p>
    <w:p w14:paraId="7B4CA1B1" w14:textId="77777777" w:rsidR="00A23298" w:rsidRDefault="00A23298" w:rsidP="00A23298">
      <w:pPr>
        <w:spacing w:after="99"/>
        <w:rPr>
          <w:b/>
          <w:bCs/>
          <w:color w:val="0000FF"/>
          <w:sz w:val="26"/>
          <w:szCs w:val="26"/>
        </w:rPr>
      </w:pPr>
    </w:p>
    <w:p w14:paraId="57787CD5" w14:textId="77777777" w:rsidR="00A23298" w:rsidRDefault="00A23298" w:rsidP="00A23298">
      <w:pPr>
        <w:spacing w:after="99"/>
        <w:rPr>
          <w:b/>
          <w:bCs/>
          <w:color w:val="0000FF"/>
          <w:sz w:val="26"/>
          <w:szCs w:val="26"/>
        </w:rPr>
      </w:pPr>
    </w:p>
    <w:p w14:paraId="47C1603A" w14:textId="77777777" w:rsidR="00A23298" w:rsidRDefault="00A23298" w:rsidP="00A23298">
      <w:pPr>
        <w:spacing w:after="99"/>
        <w:rPr>
          <w:b/>
          <w:bCs/>
          <w:color w:val="0000FF"/>
          <w:sz w:val="26"/>
          <w:szCs w:val="26"/>
        </w:rPr>
      </w:pPr>
    </w:p>
    <w:p w14:paraId="5FBA583D" w14:textId="77777777" w:rsidR="00A23298" w:rsidRDefault="00A23298" w:rsidP="00A23298">
      <w:pPr>
        <w:spacing w:after="99"/>
        <w:rPr>
          <w:b/>
          <w:bCs/>
          <w:color w:val="0000FF"/>
          <w:sz w:val="26"/>
          <w:szCs w:val="26"/>
        </w:rPr>
      </w:pPr>
    </w:p>
    <w:p w14:paraId="19AC13AF" w14:textId="77777777" w:rsidR="00A23298" w:rsidRDefault="00A23298" w:rsidP="00A23298">
      <w:pPr>
        <w:spacing w:after="99"/>
        <w:rPr>
          <w:b/>
          <w:bCs/>
          <w:color w:val="0000FF"/>
          <w:sz w:val="26"/>
          <w:szCs w:val="26"/>
        </w:rPr>
      </w:pPr>
    </w:p>
    <w:p w14:paraId="20575351" w14:textId="77777777" w:rsidR="00A23298" w:rsidRDefault="00A23298" w:rsidP="00A23298">
      <w:pPr>
        <w:spacing w:after="99"/>
        <w:rPr>
          <w:b/>
          <w:bCs/>
          <w:color w:val="0000FF"/>
          <w:sz w:val="26"/>
          <w:szCs w:val="26"/>
        </w:rPr>
      </w:pPr>
    </w:p>
    <w:p w14:paraId="6F9378C6" w14:textId="77777777" w:rsidR="00A23298" w:rsidRDefault="00A23298" w:rsidP="00A23298">
      <w:pPr>
        <w:spacing w:after="99"/>
        <w:rPr>
          <w:b/>
          <w:bCs/>
          <w:color w:val="0000FF"/>
          <w:sz w:val="26"/>
          <w:szCs w:val="26"/>
        </w:rPr>
      </w:pPr>
    </w:p>
    <w:p w14:paraId="4EF7BB11" w14:textId="77777777" w:rsidR="00A23298" w:rsidRDefault="00A23298" w:rsidP="00A23298">
      <w:pPr>
        <w:spacing w:after="99"/>
        <w:rPr>
          <w:b/>
          <w:bCs/>
          <w:color w:val="0000FF"/>
          <w:sz w:val="26"/>
          <w:szCs w:val="26"/>
        </w:rPr>
      </w:pPr>
    </w:p>
    <w:p w14:paraId="24B05CBD" w14:textId="77777777" w:rsidR="00A23298" w:rsidRDefault="00A23298" w:rsidP="00A23298">
      <w:pPr>
        <w:spacing w:after="99"/>
        <w:rPr>
          <w:b/>
          <w:bCs/>
          <w:color w:val="0000FF"/>
          <w:sz w:val="26"/>
          <w:szCs w:val="26"/>
        </w:rPr>
      </w:pPr>
    </w:p>
    <w:p w14:paraId="32F83ABC" w14:textId="77777777" w:rsidR="00F417A6" w:rsidRDefault="00F417A6" w:rsidP="00A23298">
      <w:pPr>
        <w:spacing w:after="99"/>
        <w:rPr>
          <w:b/>
          <w:bCs/>
          <w:color w:val="0000FF"/>
          <w:sz w:val="26"/>
          <w:szCs w:val="26"/>
        </w:rPr>
      </w:pPr>
    </w:p>
    <w:p w14:paraId="376F4CCF" w14:textId="77777777" w:rsidR="00A23298" w:rsidRDefault="00A23298" w:rsidP="00A23298">
      <w:pPr>
        <w:spacing w:after="99"/>
        <w:rPr>
          <w:b/>
          <w:bCs/>
          <w:color w:val="0000FF"/>
          <w:sz w:val="26"/>
          <w:szCs w:val="26"/>
        </w:rPr>
      </w:pPr>
    </w:p>
    <w:p w14:paraId="60EAB393" w14:textId="77777777" w:rsidR="00A23298" w:rsidRDefault="00A23298" w:rsidP="00A23298">
      <w:pPr>
        <w:spacing w:after="99"/>
        <w:rPr>
          <w:b/>
          <w:bCs/>
          <w:color w:val="0000FF"/>
          <w:sz w:val="26"/>
          <w:szCs w:val="26"/>
        </w:rPr>
      </w:pPr>
    </w:p>
    <w:p w14:paraId="0F8CC496" w14:textId="77777777" w:rsidR="00A23298" w:rsidRDefault="00A23298" w:rsidP="00A23298">
      <w:pPr>
        <w:spacing w:after="99"/>
        <w:rPr>
          <w:b/>
          <w:bCs/>
          <w:color w:val="0000FF"/>
          <w:sz w:val="26"/>
          <w:szCs w:val="26"/>
        </w:rPr>
      </w:pPr>
    </w:p>
    <w:p w14:paraId="0FAA4435" w14:textId="77777777" w:rsidR="00A23298" w:rsidRDefault="00A23298" w:rsidP="00A23298">
      <w:pPr>
        <w:spacing w:after="99"/>
        <w:rPr>
          <w:b/>
          <w:bCs/>
          <w:color w:val="0000FF"/>
          <w:sz w:val="26"/>
          <w:szCs w:val="26"/>
        </w:rPr>
      </w:pPr>
    </w:p>
    <w:p w14:paraId="3E5CB5AF" w14:textId="77777777" w:rsidR="00A23298" w:rsidRDefault="00A23298" w:rsidP="00A23298">
      <w:pPr>
        <w:spacing w:after="99"/>
        <w:rPr>
          <w:b/>
          <w:bCs/>
          <w:color w:val="0000FF"/>
          <w:sz w:val="26"/>
          <w:szCs w:val="26"/>
        </w:rPr>
      </w:pPr>
    </w:p>
    <w:p w14:paraId="4BC048D3" w14:textId="77777777" w:rsidR="002428B8" w:rsidRPr="008B50F8" w:rsidRDefault="002428B8" w:rsidP="002428B8">
      <w:pPr>
        <w:spacing w:after="99" w:line="144" w:lineRule="auto"/>
        <w:rPr>
          <w:sz w:val="26"/>
          <w:szCs w:val="26"/>
        </w:rPr>
      </w:pPr>
    </w:p>
    <w:p w14:paraId="7A482C10" w14:textId="1F6E26E8" w:rsidR="005027E5" w:rsidRPr="005027E5" w:rsidRDefault="005027E5" w:rsidP="005027E5">
      <w:pPr>
        <w:spacing w:after="99" w:line="480" w:lineRule="auto"/>
        <w:jc w:val="center"/>
        <w:rPr>
          <w:b/>
          <w:bCs/>
          <w:sz w:val="26"/>
          <w:szCs w:val="26"/>
        </w:rPr>
      </w:pPr>
      <w:r w:rsidRPr="00DE2F5E">
        <w:rPr>
          <w:b/>
          <w:bCs/>
          <w:sz w:val="26"/>
          <w:szCs w:val="26"/>
        </w:rPr>
        <w:lastRenderedPageBreak/>
        <w:t>CERTIFICATION OF WORD COUNT</w:t>
      </w:r>
    </w:p>
    <w:p w14:paraId="2AB69BEC" w14:textId="5935A6AD" w:rsidR="002428B8" w:rsidRPr="008B50F8" w:rsidRDefault="002428B8" w:rsidP="005027E5">
      <w:pPr>
        <w:spacing w:after="99" w:line="480" w:lineRule="auto"/>
        <w:ind w:firstLine="720"/>
        <w:rPr>
          <w:sz w:val="26"/>
          <w:szCs w:val="26"/>
        </w:rPr>
      </w:pPr>
      <w:r w:rsidRPr="008B50F8">
        <w:rPr>
          <w:sz w:val="26"/>
          <w:szCs w:val="26"/>
        </w:rPr>
        <w:t>I,</w:t>
      </w:r>
      <w:r>
        <w:rPr>
          <w:color w:val="0000FF"/>
          <w:sz w:val="26"/>
          <w:szCs w:val="26"/>
        </w:rPr>
        <w:t xml:space="preserve"> </w:t>
      </w:r>
      <w:r>
        <w:rPr>
          <w:i/>
          <w:iCs/>
          <w:color w:val="0000FF"/>
          <w:sz w:val="26"/>
          <w:szCs w:val="26"/>
        </w:rPr>
        <w:t>[attorney name]</w:t>
      </w:r>
      <w:r w:rsidRPr="008B50F8">
        <w:rPr>
          <w:sz w:val="26"/>
          <w:szCs w:val="26"/>
        </w:rPr>
        <w:t>, hereby certify that, according to the computer program used to prepare this document, this petition contains</w:t>
      </w:r>
      <w:r>
        <w:rPr>
          <w:color w:val="0000FF"/>
          <w:sz w:val="26"/>
          <w:szCs w:val="26"/>
        </w:rPr>
        <w:t xml:space="preserve"> </w:t>
      </w:r>
      <w:r>
        <w:rPr>
          <w:i/>
          <w:iCs/>
          <w:color w:val="0000FF"/>
          <w:sz w:val="26"/>
          <w:szCs w:val="26"/>
        </w:rPr>
        <w:t>[number]</w:t>
      </w:r>
      <w:r>
        <w:rPr>
          <w:color w:val="0000FF"/>
          <w:sz w:val="26"/>
          <w:szCs w:val="26"/>
        </w:rPr>
        <w:t xml:space="preserve"> </w:t>
      </w:r>
      <w:r w:rsidRPr="008B50F8">
        <w:rPr>
          <w:sz w:val="26"/>
          <w:szCs w:val="26"/>
        </w:rPr>
        <w:t>words</w:t>
      </w:r>
      <w:r w:rsidRPr="00DE265A">
        <w:rPr>
          <w:sz w:val="26"/>
          <w:szCs w:val="26"/>
        </w:rPr>
        <w:t>.</w:t>
      </w:r>
      <w:r w:rsidRPr="00DE265A">
        <w:rPr>
          <w:sz w:val="24"/>
          <w:szCs w:val="24"/>
          <w:vertAlign w:val="superscript"/>
        </w:rPr>
        <w:footnoteReference w:customMarkFollows="1" w:id="1"/>
        <w:t>1</w:t>
      </w:r>
    </w:p>
    <w:p w14:paraId="3A887B56" w14:textId="77777777" w:rsidR="002428B8" w:rsidRDefault="002428B8" w:rsidP="002428B8">
      <w:pPr>
        <w:spacing w:after="99" w:line="480" w:lineRule="auto"/>
        <w:rPr>
          <w:color w:val="0000FF"/>
          <w:sz w:val="26"/>
          <w:szCs w:val="26"/>
        </w:rPr>
      </w:pPr>
      <w:r w:rsidRPr="008B50F8">
        <w:rPr>
          <w:sz w:val="26"/>
          <w:szCs w:val="26"/>
        </w:rPr>
        <w:tab/>
        <w:t>I declare under penalty of perjury under the laws of the State of California that the foregoing is true and correct. Executed</w:t>
      </w:r>
      <w:r>
        <w:rPr>
          <w:color w:val="0000FF"/>
          <w:sz w:val="26"/>
          <w:szCs w:val="26"/>
        </w:rPr>
        <w:t xml:space="preserve"> </w:t>
      </w:r>
      <w:r>
        <w:rPr>
          <w:i/>
          <w:iCs/>
          <w:color w:val="0000FF"/>
          <w:sz w:val="26"/>
          <w:szCs w:val="26"/>
        </w:rPr>
        <w:t>[date]</w:t>
      </w:r>
      <w:r>
        <w:rPr>
          <w:color w:val="0000FF"/>
          <w:sz w:val="26"/>
          <w:szCs w:val="26"/>
        </w:rPr>
        <w:t>.</w:t>
      </w:r>
    </w:p>
    <w:p w14:paraId="046CB60F" w14:textId="77777777" w:rsidR="002428B8" w:rsidRPr="008B50F8" w:rsidRDefault="002428B8" w:rsidP="002428B8">
      <w:pPr>
        <w:spacing w:after="99" w:line="144" w:lineRule="auto"/>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8B50F8">
        <w:rPr>
          <w:sz w:val="26"/>
          <w:szCs w:val="26"/>
        </w:rPr>
        <w:t>__________________________</w:t>
      </w:r>
    </w:p>
    <w:p w14:paraId="768FB651" w14:textId="77777777" w:rsidR="00193134" w:rsidRDefault="00193134" w:rsidP="00193134">
      <w:pPr>
        <w:spacing w:after="99"/>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 name]</w:t>
      </w:r>
    </w:p>
    <w:p w14:paraId="025227DB" w14:textId="77777777" w:rsidR="00193134" w:rsidRDefault="00193134" w:rsidP="00193134">
      <w:pPr>
        <w:spacing w:after="99"/>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8B50F8">
        <w:rPr>
          <w:sz w:val="26"/>
          <w:szCs w:val="26"/>
        </w:rPr>
        <w:t>State Bar No.</w:t>
      </w:r>
      <w:r>
        <w:rPr>
          <w:color w:val="0000FF"/>
          <w:sz w:val="26"/>
          <w:szCs w:val="26"/>
        </w:rPr>
        <w:t xml:space="preserve"> </w:t>
      </w:r>
      <w:r>
        <w:rPr>
          <w:i/>
          <w:iCs/>
          <w:color w:val="0000FF"/>
          <w:sz w:val="26"/>
          <w:szCs w:val="26"/>
        </w:rPr>
        <w:t>[number]</w:t>
      </w:r>
    </w:p>
    <w:p w14:paraId="24CFBBBA" w14:textId="77777777" w:rsidR="00193134" w:rsidRDefault="00193134" w:rsidP="00193134">
      <w:pPr>
        <w:spacing w:after="99"/>
        <w:rPr>
          <w:i/>
          <w:iCs/>
          <w:color w:val="0000FF"/>
          <w:sz w:val="26"/>
          <w:szCs w:val="26"/>
        </w:rPr>
      </w:pPr>
    </w:p>
    <w:p w14:paraId="506186C5" w14:textId="77777777" w:rsidR="00193134" w:rsidRDefault="00193134" w:rsidP="00193134">
      <w:pPr>
        <w:spacing w:after="99"/>
        <w:ind w:left="4320"/>
        <w:rPr>
          <w:color w:val="0000FF"/>
          <w:sz w:val="26"/>
          <w:szCs w:val="26"/>
        </w:rPr>
      </w:pPr>
      <w:r w:rsidRPr="008B50F8">
        <w:rPr>
          <w:sz w:val="26"/>
          <w:szCs w:val="26"/>
        </w:rPr>
        <w:t>Attorney for Defendant</w:t>
      </w:r>
      <w:r>
        <w:rPr>
          <w:sz w:val="26"/>
          <w:szCs w:val="26"/>
        </w:rPr>
        <w:t xml:space="preserve"> and Appellant</w:t>
      </w:r>
      <w:r>
        <w:rPr>
          <w:color w:val="0000FF"/>
          <w:sz w:val="26"/>
          <w:szCs w:val="26"/>
        </w:rPr>
        <w:t xml:space="preserve"> </w:t>
      </w:r>
      <w:r>
        <w:rPr>
          <w:i/>
          <w:iCs/>
          <w:color w:val="0000FF"/>
          <w:sz w:val="26"/>
          <w:szCs w:val="26"/>
        </w:rPr>
        <w:t>[name]</w:t>
      </w:r>
    </w:p>
    <w:p w14:paraId="492CDA02" w14:textId="487C06E3" w:rsidR="002428B8" w:rsidRDefault="002428B8" w:rsidP="00193134">
      <w:pPr>
        <w:spacing w:after="99" w:line="144" w:lineRule="auto"/>
        <w:rPr>
          <w:i/>
          <w:iCs/>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b/>
      </w:r>
    </w:p>
    <w:p w14:paraId="6450623D" w14:textId="77777777" w:rsidR="00193134" w:rsidRDefault="00193134" w:rsidP="00193134">
      <w:pPr>
        <w:spacing w:after="99" w:line="144" w:lineRule="auto"/>
        <w:rPr>
          <w:color w:val="0000FF"/>
          <w:sz w:val="26"/>
          <w:szCs w:val="26"/>
        </w:rPr>
      </w:pPr>
    </w:p>
    <w:p w14:paraId="58B44BFA" w14:textId="77777777" w:rsidR="002428B8" w:rsidRDefault="002428B8" w:rsidP="002428B8">
      <w:pPr>
        <w:spacing w:after="99" w:line="144" w:lineRule="auto"/>
        <w:rPr>
          <w:sz w:val="26"/>
          <w:szCs w:val="26"/>
        </w:rPr>
        <w:sectPr w:rsidR="002428B8" w:rsidSect="00671997">
          <w:footerReference w:type="default" r:id="rId21"/>
          <w:type w:val="continuous"/>
          <w:pgSz w:w="12240" w:h="15840"/>
          <w:pgMar w:top="1530" w:right="2160" w:bottom="900" w:left="2160" w:header="1440" w:footer="900" w:gutter="0"/>
          <w:cols w:space="720"/>
          <w:noEndnote/>
        </w:sectPr>
      </w:pPr>
      <w:r>
        <w:rPr>
          <w:sz w:val="26"/>
          <w:szCs w:val="26"/>
        </w:rPr>
        <w:br w:type="page"/>
      </w:r>
    </w:p>
    <w:p w14:paraId="17D39A14" w14:textId="77777777" w:rsidR="002428B8" w:rsidRPr="002428B8" w:rsidRDefault="002428B8" w:rsidP="002428B8">
      <w:pPr>
        <w:spacing w:after="99" w:line="480" w:lineRule="auto"/>
        <w:jc w:val="center"/>
        <w:rPr>
          <w:b/>
          <w:bCs/>
          <w:sz w:val="24"/>
          <w:szCs w:val="24"/>
        </w:rPr>
      </w:pPr>
      <w:r w:rsidRPr="002428B8">
        <w:rPr>
          <w:b/>
          <w:bCs/>
          <w:sz w:val="24"/>
          <w:szCs w:val="24"/>
        </w:rPr>
        <w:lastRenderedPageBreak/>
        <w:t>PROOF OF SERVICE</w:t>
      </w:r>
    </w:p>
    <w:p w14:paraId="2BCAA617" w14:textId="77777777" w:rsidR="002428B8" w:rsidRDefault="002428B8" w:rsidP="002428B8">
      <w:pPr>
        <w:spacing w:after="99" w:line="480" w:lineRule="auto"/>
        <w:jc w:val="center"/>
        <w:rPr>
          <w:color w:val="0000FF"/>
          <w:sz w:val="24"/>
          <w:szCs w:val="24"/>
        </w:rPr>
      </w:pPr>
    </w:p>
    <w:p w14:paraId="18529C5F" w14:textId="77777777" w:rsidR="002428B8" w:rsidRDefault="002428B8" w:rsidP="002428B8">
      <w:pPr>
        <w:spacing w:after="99" w:line="480" w:lineRule="auto"/>
        <w:rPr>
          <w:color w:val="0000FF"/>
        </w:rPr>
      </w:pPr>
    </w:p>
    <w:p w14:paraId="34459E16" w14:textId="77777777" w:rsidR="002428B8" w:rsidRDefault="002428B8" w:rsidP="002428B8">
      <w:pPr>
        <w:spacing w:after="99" w:line="480" w:lineRule="auto"/>
        <w:rPr>
          <w:color w:val="0000FF"/>
        </w:rPr>
      </w:pPr>
    </w:p>
    <w:p w14:paraId="6DCE86F5" w14:textId="77777777" w:rsidR="002428B8" w:rsidRDefault="002428B8" w:rsidP="002428B8">
      <w:pPr>
        <w:spacing w:after="99" w:line="480" w:lineRule="auto"/>
        <w:rPr>
          <w:color w:val="0000FF"/>
        </w:rPr>
      </w:pPr>
    </w:p>
    <w:p w14:paraId="271C6475" w14:textId="77777777" w:rsidR="002428B8" w:rsidRDefault="002428B8" w:rsidP="002428B8">
      <w:pPr>
        <w:spacing w:after="99" w:line="480" w:lineRule="auto"/>
        <w:rPr>
          <w:color w:val="0000FF"/>
        </w:rPr>
      </w:pPr>
    </w:p>
    <w:p w14:paraId="0746B54C" w14:textId="77777777" w:rsidR="002428B8" w:rsidRDefault="002428B8" w:rsidP="002428B8">
      <w:pPr>
        <w:spacing w:after="99" w:line="480" w:lineRule="auto"/>
        <w:rPr>
          <w:color w:val="0000FF"/>
        </w:rPr>
      </w:pPr>
    </w:p>
    <w:p w14:paraId="3EA5E174" w14:textId="77777777" w:rsidR="002428B8" w:rsidRDefault="002428B8" w:rsidP="002428B8">
      <w:pPr>
        <w:spacing w:after="99" w:line="480" w:lineRule="auto"/>
        <w:rPr>
          <w:color w:val="0000FF"/>
        </w:rPr>
      </w:pPr>
    </w:p>
    <w:p w14:paraId="7CC6E57F" w14:textId="77777777" w:rsidR="002428B8" w:rsidRDefault="002428B8" w:rsidP="002428B8">
      <w:pPr>
        <w:spacing w:after="99" w:line="480" w:lineRule="auto"/>
        <w:rPr>
          <w:color w:val="0000FF"/>
        </w:rPr>
      </w:pPr>
    </w:p>
    <w:p w14:paraId="755F287A" w14:textId="77777777" w:rsidR="002428B8" w:rsidRDefault="002428B8" w:rsidP="002428B8">
      <w:pPr>
        <w:spacing w:after="99" w:line="480" w:lineRule="auto"/>
        <w:rPr>
          <w:color w:val="0000FF"/>
        </w:rPr>
      </w:pPr>
    </w:p>
    <w:p w14:paraId="5EA0CD86" w14:textId="77777777" w:rsidR="002428B8" w:rsidRDefault="002428B8" w:rsidP="002428B8">
      <w:pPr>
        <w:spacing w:after="99" w:line="480" w:lineRule="auto"/>
        <w:rPr>
          <w:color w:val="0000FF"/>
        </w:rPr>
      </w:pPr>
    </w:p>
    <w:p w14:paraId="59F97B99" w14:textId="77777777" w:rsidR="002428B8" w:rsidRDefault="002428B8" w:rsidP="002428B8">
      <w:pPr>
        <w:spacing w:after="99" w:line="480" w:lineRule="auto"/>
        <w:rPr>
          <w:color w:val="0000FF"/>
        </w:rPr>
      </w:pPr>
    </w:p>
    <w:p w14:paraId="53078854" w14:textId="77777777" w:rsidR="002428B8" w:rsidRDefault="002428B8" w:rsidP="002428B8">
      <w:pPr>
        <w:spacing w:after="99" w:line="480" w:lineRule="auto"/>
        <w:rPr>
          <w:color w:val="0000FF"/>
        </w:rPr>
      </w:pPr>
    </w:p>
    <w:p w14:paraId="6305DFFF" w14:textId="77777777" w:rsidR="002428B8" w:rsidRDefault="002428B8" w:rsidP="002428B8">
      <w:pPr>
        <w:spacing w:after="99" w:line="480" w:lineRule="auto"/>
        <w:rPr>
          <w:color w:val="0000FF"/>
        </w:rPr>
      </w:pPr>
    </w:p>
    <w:p w14:paraId="736F1F89" w14:textId="77777777" w:rsidR="00D42A1F" w:rsidRDefault="002428B8" w:rsidP="002428B8">
      <w:r>
        <w:rPr>
          <w:color w:val="0000FF"/>
        </w:rPr>
        <w:tab/>
      </w:r>
      <w:r>
        <w:rPr>
          <w:color w:val="0000FF"/>
        </w:rPr>
        <w:tab/>
      </w:r>
      <w:r>
        <w:rPr>
          <w:color w:val="0000FF"/>
        </w:rPr>
        <w:tab/>
      </w:r>
      <w:r>
        <w:rPr>
          <w:color w:val="0000FF"/>
        </w:rPr>
        <w:tab/>
      </w:r>
    </w:p>
    <w:sectPr w:rsidR="00D42A1F" w:rsidSect="006719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EFAF" w14:textId="77777777" w:rsidR="007035CC" w:rsidRDefault="007035CC" w:rsidP="002428B8">
      <w:r>
        <w:separator/>
      </w:r>
    </w:p>
  </w:endnote>
  <w:endnote w:type="continuationSeparator" w:id="0">
    <w:p w14:paraId="37B2D458" w14:textId="77777777" w:rsidR="007035CC" w:rsidRDefault="007035CC" w:rsidP="0024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AFDD" w14:textId="15389EEC" w:rsidR="005A1CB6" w:rsidRDefault="005A1CB6">
    <w:pPr>
      <w:pStyle w:val="Footer"/>
      <w:jc w:val="center"/>
    </w:pPr>
  </w:p>
  <w:p w14:paraId="121EEA68" w14:textId="48B9C400" w:rsidR="00C42C3D" w:rsidRDefault="00C42C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060517"/>
      <w:docPartObj>
        <w:docPartGallery w:val="Page Numbers (Bottom of Page)"/>
        <w:docPartUnique/>
      </w:docPartObj>
    </w:sdtPr>
    <w:sdtEndPr>
      <w:rPr>
        <w:noProof/>
      </w:rPr>
    </w:sdtEndPr>
    <w:sdtContent>
      <w:p w14:paraId="7E045B06" w14:textId="7FBF5643"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5227F" w14:textId="77777777" w:rsidR="002428B8" w:rsidRDefault="002428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757303"/>
      <w:docPartObj>
        <w:docPartGallery w:val="Page Numbers (Bottom of Page)"/>
        <w:docPartUnique/>
      </w:docPartObj>
    </w:sdtPr>
    <w:sdtEndPr>
      <w:rPr>
        <w:noProof/>
      </w:rPr>
    </w:sdtEndPr>
    <w:sdtContent>
      <w:p w14:paraId="3D3F6BD0" w14:textId="4D5ECFAD"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F6712D" w14:textId="77777777" w:rsidR="00C41430" w:rsidRDefault="00C4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731882"/>
      <w:docPartObj>
        <w:docPartGallery w:val="Page Numbers (Bottom of Page)"/>
        <w:docPartUnique/>
      </w:docPartObj>
    </w:sdtPr>
    <w:sdtEndPr>
      <w:rPr>
        <w:noProof/>
      </w:rPr>
    </w:sdtEndPr>
    <w:sdtContent>
      <w:p w14:paraId="02DBFB46" w14:textId="05FBBE4F" w:rsidR="0031562B" w:rsidRDefault="00315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3F1EC" w14:textId="77777777" w:rsidR="0031562B" w:rsidRDefault="003156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272360"/>
      <w:docPartObj>
        <w:docPartGallery w:val="Page Numbers (Bottom of Page)"/>
        <w:docPartUnique/>
      </w:docPartObj>
    </w:sdtPr>
    <w:sdtEndPr>
      <w:rPr>
        <w:noProof/>
      </w:rPr>
    </w:sdtEndPr>
    <w:sdtContent>
      <w:p w14:paraId="3EA72E66" w14:textId="57058619"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73214" w14:textId="77777777" w:rsidR="002428B8" w:rsidRDefault="002428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212973"/>
      <w:docPartObj>
        <w:docPartGallery w:val="Page Numbers (Bottom of Page)"/>
        <w:docPartUnique/>
      </w:docPartObj>
    </w:sdtPr>
    <w:sdtEndPr>
      <w:rPr>
        <w:noProof/>
      </w:rPr>
    </w:sdtEndPr>
    <w:sdtContent>
      <w:p w14:paraId="41CF551C" w14:textId="28499ED1"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311D5" w14:textId="77777777" w:rsidR="003422B9" w:rsidRDefault="003422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389368"/>
      <w:docPartObj>
        <w:docPartGallery w:val="Page Numbers (Bottom of Page)"/>
        <w:docPartUnique/>
      </w:docPartObj>
    </w:sdtPr>
    <w:sdtEndPr>
      <w:rPr>
        <w:noProof/>
      </w:rPr>
    </w:sdtEndPr>
    <w:sdtContent>
      <w:p w14:paraId="57052D34" w14:textId="317DBE0B"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969C57" w14:textId="77777777" w:rsidR="002428B8" w:rsidRDefault="002428B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623115"/>
      <w:docPartObj>
        <w:docPartGallery w:val="Page Numbers (Bottom of Page)"/>
        <w:docPartUnique/>
      </w:docPartObj>
    </w:sdtPr>
    <w:sdtEndPr>
      <w:rPr>
        <w:noProof/>
      </w:rPr>
    </w:sdtEndPr>
    <w:sdtContent>
      <w:p w14:paraId="5AEEF3C2" w14:textId="34A5C77C"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2D9A4" w14:textId="77777777" w:rsidR="002428B8" w:rsidRDefault="002428B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084000"/>
      <w:docPartObj>
        <w:docPartGallery w:val="Page Numbers (Bottom of Page)"/>
        <w:docPartUnique/>
      </w:docPartObj>
    </w:sdtPr>
    <w:sdtEndPr>
      <w:rPr>
        <w:noProof/>
      </w:rPr>
    </w:sdtEndPr>
    <w:sdtContent>
      <w:p w14:paraId="0B1AC23D" w14:textId="285F309D" w:rsidR="0072665E" w:rsidRDefault="00726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39018" w14:textId="77777777" w:rsidR="002428B8" w:rsidRDefault="002428B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DAEB" w14:textId="1E7CB88D" w:rsidR="002428B8" w:rsidRDefault="002428B8">
    <w:pPr>
      <w:framePr w:wrap="notBeside" w:hAnchor="text" w:xAlign="center"/>
      <w:rPr>
        <w:color w:val="0000FF"/>
        <w:sz w:val="26"/>
        <w:szCs w:val="26"/>
      </w:rPr>
    </w:pPr>
    <w:r>
      <w:rPr>
        <w:color w:val="0000FF"/>
        <w:sz w:val="26"/>
        <w:szCs w:val="26"/>
      </w:rPr>
      <w:fldChar w:fldCharType="begin"/>
    </w:r>
    <w:r>
      <w:rPr>
        <w:color w:val="0000FF"/>
        <w:sz w:val="26"/>
        <w:szCs w:val="26"/>
      </w:rPr>
      <w:instrText xml:space="preserve"> PAGE  </w:instrText>
    </w:r>
    <w:r>
      <w:rPr>
        <w:color w:val="0000FF"/>
        <w:sz w:val="26"/>
        <w:szCs w:val="26"/>
      </w:rPr>
      <w:fldChar w:fldCharType="separate"/>
    </w:r>
    <w:r w:rsidR="003500A9">
      <w:rPr>
        <w:noProof/>
        <w:color w:val="0000FF"/>
        <w:sz w:val="26"/>
        <w:szCs w:val="26"/>
      </w:rPr>
      <w:t>8</w:t>
    </w:r>
    <w:r>
      <w:rPr>
        <w:color w:val="0000FF"/>
        <w:sz w:val="26"/>
        <w:szCs w:val="26"/>
      </w:rPr>
      <w:fldChar w:fldCharType="end"/>
    </w:r>
  </w:p>
  <w:p w14:paraId="26BE3400" w14:textId="77777777" w:rsidR="002428B8" w:rsidRDefault="00242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2EC5" w14:textId="77777777" w:rsidR="007035CC" w:rsidRDefault="007035CC" w:rsidP="002428B8">
      <w:r>
        <w:separator/>
      </w:r>
    </w:p>
  </w:footnote>
  <w:footnote w:type="continuationSeparator" w:id="0">
    <w:p w14:paraId="73D66CFA" w14:textId="77777777" w:rsidR="007035CC" w:rsidRDefault="007035CC" w:rsidP="002428B8">
      <w:r>
        <w:continuationSeparator/>
      </w:r>
    </w:p>
  </w:footnote>
  <w:footnote w:id="1">
    <w:p w14:paraId="52E3830E" w14:textId="77777777" w:rsidR="002428B8" w:rsidRDefault="002428B8" w:rsidP="002428B8">
      <w:pPr>
        <w:rPr>
          <w:rFonts w:ascii="Arial" w:hAnsi="Arial" w:cs="Arial"/>
          <w:color w:val="0000FF"/>
        </w:rPr>
      </w:pPr>
      <w:r>
        <w:rPr>
          <w:sz w:val="24"/>
          <w:szCs w:val="24"/>
          <w:vertAlign w:val="superscript"/>
        </w:rPr>
        <w:t>1</w:t>
      </w:r>
      <w:r>
        <w:rPr>
          <w:rFonts w:ascii="Arial" w:hAnsi="Arial" w:cs="Arial"/>
          <w:b/>
          <w:bCs/>
          <w:color w:val="0000FF"/>
        </w:rPr>
        <w:t xml:space="preserve">Practice note: </w:t>
      </w:r>
      <w:r>
        <w:rPr>
          <w:rFonts w:ascii="Arial" w:hAnsi="Arial" w:cs="Arial"/>
          <w:color w:val="0000FF"/>
        </w:rPr>
        <w:t xml:space="preserve"> </w:t>
      </w:r>
    </w:p>
    <w:p w14:paraId="712817AA" w14:textId="740B0CE3" w:rsidR="002428B8" w:rsidRDefault="002428B8" w:rsidP="00521AAF">
      <w:pPr>
        <w:rPr>
          <w:sz w:val="24"/>
          <w:szCs w:val="24"/>
        </w:rPr>
      </w:pPr>
      <w:r>
        <w:rPr>
          <w:rFonts w:ascii="Arial" w:hAnsi="Arial" w:cs="Arial"/>
          <w:color w:val="0000FF"/>
        </w:rPr>
        <w:t xml:space="preserve">      Technically, under rule 8.384(a)(2), the word limit of rule 8.204(c) – 14,000 – applies only to the </w:t>
      </w:r>
      <w:r>
        <w:rPr>
          <w:rFonts w:ascii="Arial" w:hAnsi="Arial" w:cs="Arial"/>
          <w:i/>
          <w:iCs/>
          <w:color w:val="0000FF"/>
        </w:rPr>
        <w:t>memorandum</w:t>
      </w:r>
      <w:r>
        <w:rPr>
          <w:rFonts w:ascii="Arial" w:hAnsi="Arial" w:cs="Arial"/>
          <w:color w:val="0000FF"/>
        </w:rPr>
        <w:t xml:space="preserve"> </w:t>
      </w:r>
      <w:r>
        <w:rPr>
          <w:rFonts w:ascii="Arial" w:hAnsi="Arial" w:cs="Arial"/>
          <w:i/>
          <w:iCs/>
          <w:color w:val="0000FF"/>
        </w:rPr>
        <w:t>of</w:t>
      </w:r>
      <w:r>
        <w:rPr>
          <w:rFonts w:ascii="Arial" w:hAnsi="Arial" w:cs="Arial"/>
          <w:color w:val="0000FF"/>
        </w:rPr>
        <w:t xml:space="preserve"> </w:t>
      </w:r>
      <w:r>
        <w:rPr>
          <w:rFonts w:ascii="Arial" w:hAnsi="Arial" w:cs="Arial"/>
          <w:i/>
          <w:iCs/>
          <w:color w:val="0000FF"/>
        </w:rPr>
        <w:t>points and authorities</w:t>
      </w:r>
      <w:r>
        <w:rPr>
          <w:rFonts w:ascii="Arial" w:hAnsi="Arial" w:cs="Arial"/>
          <w:color w:val="0000FF"/>
        </w:rPr>
        <w:t xml:space="preserve">, not to the petition itself. But in a relatively short petition like the typical </w:t>
      </w:r>
      <w:r>
        <w:rPr>
          <w:rFonts w:ascii="Arial" w:hAnsi="Arial" w:cs="Arial"/>
          <w:i/>
          <w:iCs/>
          <w:color w:val="0000FF"/>
        </w:rPr>
        <w:t>Benoit</w:t>
      </w:r>
      <w:r>
        <w:rPr>
          <w:rFonts w:ascii="Arial" w:hAnsi="Arial" w:cs="Arial"/>
          <w:color w:val="0000FF"/>
        </w:rPr>
        <w:t xml:space="preserve">, counsel need not be concerned with such a distinction. </w:t>
      </w:r>
    </w:p>
    <w:p w14:paraId="2A20BE7C" w14:textId="77777777" w:rsidR="002428B8" w:rsidRDefault="002428B8" w:rsidP="002428B8">
      <w:pPr>
        <w:spacing w:after="240"/>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5F73"/>
    <w:multiLevelType w:val="hybridMultilevel"/>
    <w:tmpl w:val="3244A656"/>
    <w:lvl w:ilvl="0" w:tplc="C9EAAF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83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B8"/>
    <w:rsid w:val="00005BC7"/>
    <w:rsid w:val="00015326"/>
    <w:rsid w:val="000173C0"/>
    <w:rsid w:val="00022F92"/>
    <w:rsid w:val="00033544"/>
    <w:rsid w:val="000515AE"/>
    <w:rsid w:val="00064784"/>
    <w:rsid w:val="00067C54"/>
    <w:rsid w:val="00076CB1"/>
    <w:rsid w:val="00081975"/>
    <w:rsid w:val="00083BA0"/>
    <w:rsid w:val="0009038C"/>
    <w:rsid w:val="000A4D81"/>
    <w:rsid w:val="000B1BAC"/>
    <w:rsid w:val="000D6FDF"/>
    <w:rsid w:val="00105D53"/>
    <w:rsid w:val="00121136"/>
    <w:rsid w:val="0017570F"/>
    <w:rsid w:val="0017671F"/>
    <w:rsid w:val="00186EF4"/>
    <w:rsid w:val="00193134"/>
    <w:rsid w:val="001962CB"/>
    <w:rsid w:val="001A06B3"/>
    <w:rsid w:val="001C1BE4"/>
    <w:rsid w:val="001C598E"/>
    <w:rsid w:val="001D28ED"/>
    <w:rsid w:val="001F2EB5"/>
    <w:rsid w:val="001F4B99"/>
    <w:rsid w:val="002428B8"/>
    <w:rsid w:val="00294525"/>
    <w:rsid w:val="00295870"/>
    <w:rsid w:val="002D24D1"/>
    <w:rsid w:val="002F74ED"/>
    <w:rsid w:val="0031562B"/>
    <w:rsid w:val="00335BB8"/>
    <w:rsid w:val="003422B9"/>
    <w:rsid w:val="00345CC2"/>
    <w:rsid w:val="003500A9"/>
    <w:rsid w:val="00362ABC"/>
    <w:rsid w:val="00376D20"/>
    <w:rsid w:val="003943B0"/>
    <w:rsid w:val="003A12FE"/>
    <w:rsid w:val="003A290E"/>
    <w:rsid w:val="003B3948"/>
    <w:rsid w:val="003C44ED"/>
    <w:rsid w:val="003C644E"/>
    <w:rsid w:val="003D0321"/>
    <w:rsid w:val="003F0285"/>
    <w:rsid w:val="003F734C"/>
    <w:rsid w:val="004044E4"/>
    <w:rsid w:val="00421C80"/>
    <w:rsid w:val="00430669"/>
    <w:rsid w:val="00433433"/>
    <w:rsid w:val="004713C8"/>
    <w:rsid w:val="00477B42"/>
    <w:rsid w:val="00486A55"/>
    <w:rsid w:val="004910FB"/>
    <w:rsid w:val="004D7E80"/>
    <w:rsid w:val="004F254B"/>
    <w:rsid w:val="005027E5"/>
    <w:rsid w:val="0051040E"/>
    <w:rsid w:val="0051354F"/>
    <w:rsid w:val="0052065B"/>
    <w:rsid w:val="00521735"/>
    <w:rsid w:val="00521AAF"/>
    <w:rsid w:val="005341A3"/>
    <w:rsid w:val="00542C0C"/>
    <w:rsid w:val="00554814"/>
    <w:rsid w:val="00570E91"/>
    <w:rsid w:val="00581BA1"/>
    <w:rsid w:val="005A1CB6"/>
    <w:rsid w:val="005A3D17"/>
    <w:rsid w:val="005A64EE"/>
    <w:rsid w:val="005B2223"/>
    <w:rsid w:val="005E78EE"/>
    <w:rsid w:val="00600B0E"/>
    <w:rsid w:val="006239CD"/>
    <w:rsid w:val="0063203D"/>
    <w:rsid w:val="00671997"/>
    <w:rsid w:val="00693F06"/>
    <w:rsid w:val="006957DE"/>
    <w:rsid w:val="006C5C09"/>
    <w:rsid w:val="006F6BE1"/>
    <w:rsid w:val="007035CC"/>
    <w:rsid w:val="00723801"/>
    <w:rsid w:val="0072665E"/>
    <w:rsid w:val="007454BE"/>
    <w:rsid w:val="007538DE"/>
    <w:rsid w:val="00761254"/>
    <w:rsid w:val="007A1BBE"/>
    <w:rsid w:val="007B6281"/>
    <w:rsid w:val="007C743C"/>
    <w:rsid w:val="007D08BE"/>
    <w:rsid w:val="007F4815"/>
    <w:rsid w:val="007F550B"/>
    <w:rsid w:val="0080256A"/>
    <w:rsid w:val="00813BC5"/>
    <w:rsid w:val="008355C3"/>
    <w:rsid w:val="00864C99"/>
    <w:rsid w:val="00887B06"/>
    <w:rsid w:val="008920F9"/>
    <w:rsid w:val="008A7989"/>
    <w:rsid w:val="008B0CBC"/>
    <w:rsid w:val="008B50F8"/>
    <w:rsid w:val="008C3BE0"/>
    <w:rsid w:val="008D02AB"/>
    <w:rsid w:val="008D42A7"/>
    <w:rsid w:val="008D4308"/>
    <w:rsid w:val="008E1CA0"/>
    <w:rsid w:val="00930BB8"/>
    <w:rsid w:val="00937768"/>
    <w:rsid w:val="00970503"/>
    <w:rsid w:val="00970547"/>
    <w:rsid w:val="00972E76"/>
    <w:rsid w:val="009736DD"/>
    <w:rsid w:val="0098062B"/>
    <w:rsid w:val="009935EE"/>
    <w:rsid w:val="009A52AD"/>
    <w:rsid w:val="009D62C7"/>
    <w:rsid w:val="009E3CC0"/>
    <w:rsid w:val="009E6547"/>
    <w:rsid w:val="00A00125"/>
    <w:rsid w:val="00A02A37"/>
    <w:rsid w:val="00A03DB0"/>
    <w:rsid w:val="00A0682C"/>
    <w:rsid w:val="00A23298"/>
    <w:rsid w:val="00A40B41"/>
    <w:rsid w:val="00A55057"/>
    <w:rsid w:val="00A72ED4"/>
    <w:rsid w:val="00A84E41"/>
    <w:rsid w:val="00AA6FB1"/>
    <w:rsid w:val="00AE09A4"/>
    <w:rsid w:val="00AE22A8"/>
    <w:rsid w:val="00B1793D"/>
    <w:rsid w:val="00B4179A"/>
    <w:rsid w:val="00B434AA"/>
    <w:rsid w:val="00B542AF"/>
    <w:rsid w:val="00B923D0"/>
    <w:rsid w:val="00B94F19"/>
    <w:rsid w:val="00B95E67"/>
    <w:rsid w:val="00BA6683"/>
    <w:rsid w:val="00BD1BBC"/>
    <w:rsid w:val="00C03C73"/>
    <w:rsid w:val="00C0493B"/>
    <w:rsid w:val="00C05782"/>
    <w:rsid w:val="00C10530"/>
    <w:rsid w:val="00C41430"/>
    <w:rsid w:val="00C42C3D"/>
    <w:rsid w:val="00C46E91"/>
    <w:rsid w:val="00C61398"/>
    <w:rsid w:val="00C65924"/>
    <w:rsid w:val="00C7329F"/>
    <w:rsid w:val="00C7459A"/>
    <w:rsid w:val="00C80C55"/>
    <w:rsid w:val="00C93C75"/>
    <w:rsid w:val="00CA314A"/>
    <w:rsid w:val="00CB2D56"/>
    <w:rsid w:val="00CC4138"/>
    <w:rsid w:val="00CC68F0"/>
    <w:rsid w:val="00CF73AB"/>
    <w:rsid w:val="00D42A1F"/>
    <w:rsid w:val="00D44F29"/>
    <w:rsid w:val="00D477EB"/>
    <w:rsid w:val="00D61F95"/>
    <w:rsid w:val="00D64D92"/>
    <w:rsid w:val="00D76BC0"/>
    <w:rsid w:val="00D83D4E"/>
    <w:rsid w:val="00D9155A"/>
    <w:rsid w:val="00DA2AFD"/>
    <w:rsid w:val="00DB2611"/>
    <w:rsid w:val="00DC1A03"/>
    <w:rsid w:val="00DC1F5C"/>
    <w:rsid w:val="00DD1967"/>
    <w:rsid w:val="00DE265A"/>
    <w:rsid w:val="00DE2F5E"/>
    <w:rsid w:val="00DF3EBF"/>
    <w:rsid w:val="00DF69F3"/>
    <w:rsid w:val="00E125BA"/>
    <w:rsid w:val="00E14B1D"/>
    <w:rsid w:val="00E278E5"/>
    <w:rsid w:val="00E92206"/>
    <w:rsid w:val="00EA0CD2"/>
    <w:rsid w:val="00EA21E2"/>
    <w:rsid w:val="00EB021B"/>
    <w:rsid w:val="00EB25BF"/>
    <w:rsid w:val="00EB3133"/>
    <w:rsid w:val="00ED31A4"/>
    <w:rsid w:val="00EF7377"/>
    <w:rsid w:val="00F032B9"/>
    <w:rsid w:val="00F12810"/>
    <w:rsid w:val="00F16437"/>
    <w:rsid w:val="00F35F83"/>
    <w:rsid w:val="00F36C6D"/>
    <w:rsid w:val="00F37B91"/>
    <w:rsid w:val="00F4149A"/>
    <w:rsid w:val="00F417A6"/>
    <w:rsid w:val="00F4675D"/>
    <w:rsid w:val="00F50BF2"/>
    <w:rsid w:val="00F52520"/>
    <w:rsid w:val="00F650C1"/>
    <w:rsid w:val="00F70994"/>
    <w:rsid w:val="00FC793B"/>
    <w:rsid w:val="00FD7868"/>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C0177"/>
  <w15:docId w15:val="{66DB977C-5899-42AF-9F34-32C8C5B9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B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428B8"/>
    <w:rPr>
      <w:color w:val="0000FF"/>
      <w:u w:val="single"/>
    </w:rPr>
  </w:style>
  <w:style w:type="paragraph" w:styleId="ListParagraph">
    <w:name w:val="List Paragraph"/>
    <w:basedOn w:val="Normal"/>
    <w:uiPriority w:val="34"/>
    <w:qFormat/>
    <w:rsid w:val="008B50F8"/>
    <w:pPr>
      <w:ind w:left="720"/>
      <w:contextualSpacing/>
    </w:pPr>
  </w:style>
  <w:style w:type="character" w:customStyle="1" w:styleId="QuickFormat1">
    <w:name w:val="QuickFormat1"/>
    <w:uiPriority w:val="99"/>
    <w:rsid w:val="00F032B9"/>
    <w:rPr>
      <w:i/>
      <w:iCs/>
      <w:color w:val="0000D6"/>
      <w:sz w:val="26"/>
      <w:szCs w:val="26"/>
    </w:rPr>
  </w:style>
  <w:style w:type="character" w:styleId="Hyperlink">
    <w:name w:val="Hyperlink"/>
    <w:basedOn w:val="DefaultParagraphFont"/>
    <w:uiPriority w:val="99"/>
    <w:unhideWhenUsed/>
    <w:rsid w:val="005341A3"/>
    <w:rPr>
      <w:color w:val="0000FF" w:themeColor="hyperlink"/>
      <w:u w:val="single"/>
    </w:rPr>
  </w:style>
  <w:style w:type="character" w:styleId="UnresolvedMention">
    <w:name w:val="Unresolved Mention"/>
    <w:basedOn w:val="DefaultParagraphFont"/>
    <w:uiPriority w:val="99"/>
    <w:semiHidden/>
    <w:unhideWhenUsed/>
    <w:rsid w:val="005341A3"/>
    <w:rPr>
      <w:color w:val="605E5C"/>
      <w:shd w:val="clear" w:color="auto" w:fill="E1DFDD"/>
    </w:rPr>
  </w:style>
  <w:style w:type="character" w:styleId="FollowedHyperlink">
    <w:name w:val="FollowedHyperlink"/>
    <w:basedOn w:val="DefaultParagraphFont"/>
    <w:uiPriority w:val="99"/>
    <w:semiHidden/>
    <w:unhideWhenUsed/>
    <w:rsid w:val="000B1BAC"/>
    <w:rPr>
      <w:color w:val="800080" w:themeColor="followedHyperlink"/>
      <w:u w:val="single"/>
    </w:rPr>
  </w:style>
  <w:style w:type="paragraph" w:styleId="Header">
    <w:name w:val="header"/>
    <w:basedOn w:val="Normal"/>
    <w:link w:val="HeaderChar"/>
    <w:uiPriority w:val="99"/>
    <w:unhideWhenUsed/>
    <w:rsid w:val="00F50BF2"/>
    <w:pPr>
      <w:tabs>
        <w:tab w:val="center" w:pos="4680"/>
        <w:tab w:val="right" w:pos="9360"/>
      </w:tabs>
    </w:pPr>
  </w:style>
  <w:style w:type="character" w:customStyle="1" w:styleId="HeaderChar">
    <w:name w:val="Header Char"/>
    <w:basedOn w:val="DefaultParagraphFont"/>
    <w:link w:val="Header"/>
    <w:uiPriority w:val="99"/>
    <w:rsid w:val="00F50BF2"/>
    <w:rPr>
      <w:rFonts w:ascii="Times New Roman" w:hAnsi="Times New Roman" w:cs="Times New Roman"/>
      <w:sz w:val="20"/>
      <w:szCs w:val="20"/>
    </w:rPr>
  </w:style>
  <w:style w:type="paragraph" w:styleId="Footer">
    <w:name w:val="footer"/>
    <w:basedOn w:val="Normal"/>
    <w:link w:val="FooterChar"/>
    <w:uiPriority w:val="99"/>
    <w:unhideWhenUsed/>
    <w:rsid w:val="00F50BF2"/>
    <w:pPr>
      <w:tabs>
        <w:tab w:val="center" w:pos="4680"/>
        <w:tab w:val="right" w:pos="9360"/>
      </w:tabs>
    </w:pPr>
  </w:style>
  <w:style w:type="character" w:customStyle="1" w:styleId="FooterChar">
    <w:name w:val="Footer Char"/>
    <w:basedOn w:val="DefaultParagraphFont"/>
    <w:link w:val="Footer"/>
    <w:uiPriority w:val="99"/>
    <w:rsid w:val="00F50BF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8110">
      <w:bodyDiv w:val="1"/>
      <w:marLeft w:val="0"/>
      <w:marRight w:val="0"/>
      <w:marTop w:val="0"/>
      <w:marBottom w:val="0"/>
      <w:divBdr>
        <w:top w:val="none" w:sz="0" w:space="0" w:color="auto"/>
        <w:left w:val="none" w:sz="0" w:space="0" w:color="auto"/>
        <w:bottom w:val="none" w:sz="0" w:space="0" w:color="auto"/>
        <w:right w:val="none" w:sz="0" w:space="0" w:color="auto"/>
      </w:divBdr>
    </w:div>
    <w:div w:id="5479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ractice/pract_articles.asp" TargetMode="Externa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adi-sandiego.com/panel/manual.asp" TargetMode="External"/><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41CAC57E-24B1-47AF-B16C-213317E102D1}">
  <ds:schemaRefs>
    <ds:schemaRef ds:uri="http://schemas.microsoft.com/sharepoint/v3/contenttype/forms"/>
  </ds:schemaRefs>
</ds:datastoreItem>
</file>

<file path=customXml/itemProps2.xml><?xml version="1.0" encoding="utf-8"?>
<ds:datastoreItem xmlns:ds="http://schemas.openxmlformats.org/officeDocument/2006/customXml" ds:itemID="{BBF3F258-8115-4BFA-BDA9-5B6371D74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D0CE8-A9C0-47D4-9ECE-D7968F85D97D}">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2025-02-14T00:02:00Z</dcterms:created>
  <dcterms:modified xsi:type="dcterms:W3CDTF">2025-02-14T00:02:00Z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